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Regolamento del Concorso Fotografico</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“Scatti contro le disuguaglianze”</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1 – Finalità</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Il concorso fotografico è promosso nell’ambito del progetto “Per una società senza disuguaglianze” con l’obiettivo di valorizzare, attraverso il linguaggio visivo, le iniziative di contrasto alle disuguaglianze sociali, educative e territoriali. Le fotografie dovranno raccontare esperienze realizzate in Italia o all’estero, con particolare attenzione a scuole, giovani, comunità e attività promosse dagli enti del terzo settore.</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2 – Destinatari</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La partecipazione al concorso è riservata a giovani di età compresa tra i 18 e i 35 anni.</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3 – Modalità di partecipazione</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Ogni partecipante potrà presentare un massimo di 3 fotografie. Le fotografie dovranno essere in formato digitale (JPEG o PNG) con risoluzione minima di 2000 pixel sul lato maggiore.</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Le immagini dovranno essere accompagnate dalla scheda di partecipazione compilata in ogni sua parte e firmata.</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Le fotografie dovranno essere inviate entro il 31/10/2025 all’indirizzo email ecg@movimento-shalom.org.</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4 – Criteri di ammissibilità</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Non saranno accettate fotografie: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lesive della dignità delle persone ritratte,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contenenti elementi discriminatori, offensivi o non pertinenti al tema,</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non originali o coperte da copyright di terzi.</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Ogni partecipante garantisce di essere titolare dei diritti di utilizzo delle immagini e di aver ottenuto il consenso scritto delle persone ritratte.</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5 – Valutazione</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Le fotografie saranno valutate da una giuria composta da rappresentanti del progetto, che terrà conto dei seguenti criteri:</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attinenza al tema,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originalità e creatività,</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impatto comunicativo ed emotivo,</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qualità tecnica e compositiva.</w:t>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6 – Premi ed esposizione</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La fotografia vincitrice sarà premiata pubblicamente in occasione dell’evento finale del progetto che si terrà a Roma il 29 novembre 2025 e sarà inoltre utilizzata all’interno del materiale promozionale del progetto. L’autore resterà titolare dei diritti morali della propria opera, concedendo però agli organizzatori la licenza d’uso gratuito per finalità legate al progetto.</w:t>
      </w:r>
    </w:p>
    <w:p w:rsidR="00000000" w:rsidDel="00000000" w:rsidP="00000000" w:rsidRDefault="00000000" w:rsidRPr="00000000" w14:paraId="0000002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L’agenzia </w:t>
      </w:r>
      <w:r w:rsidDel="00000000" w:rsidR="00000000" w:rsidRPr="00000000">
        <w:rPr>
          <w:rFonts w:ascii="Calibri" w:cs="Calibri" w:eastAsia="Calibri" w:hAnsi="Calibri"/>
          <w:b w:val="1"/>
          <w:rtl w:val="0"/>
        </w:rPr>
        <w:t xml:space="preserve">DIRE</w:t>
      </w:r>
      <w:r w:rsidDel="00000000" w:rsidR="00000000" w:rsidRPr="00000000">
        <w:rPr>
          <w:rFonts w:ascii="Calibri" w:cs="Calibri" w:eastAsia="Calibri" w:hAnsi="Calibri"/>
          <w:rtl w:val="0"/>
        </w:rPr>
        <w:t xml:space="preserve"> provvederà a pubblicare la foto vincitrice sui canali web e social degli organizzatori e a realizzare un’intervista all’autore/autrice, finalizzata a raccontare il senso dello scatto, il suo significato e le motivazioni che hanno spinto alla sua realizzazione. L’intervista sarà prodotta in formato video e diffusa attraverso i canali ufficiali web e social.</w:t>
      </w:r>
    </w:p>
    <w:p w:rsidR="00000000" w:rsidDel="00000000" w:rsidP="00000000" w:rsidRDefault="00000000" w:rsidRPr="00000000" w14:paraId="00000022">
      <w:pPr>
        <w:jc w:val="both"/>
        <w:rPr>
          <w:rFonts w:ascii="Calibri" w:cs="Calibri" w:eastAsia="Calibri" w:hAnsi="Calibri"/>
          <w:b w:val="1"/>
        </w:rPr>
      </w:pPr>
      <w:r w:rsidDel="00000000" w:rsidR="00000000" w:rsidRPr="00000000">
        <w:rPr>
          <w:rFonts w:ascii="Calibri" w:cs="Calibri" w:eastAsia="Calibri" w:hAnsi="Calibri"/>
          <w:b w:val="1"/>
          <w:rtl w:val="0"/>
        </w:rPr>
        <w:t xml:space="preserve">Articolo 7 – Accettazione del regolamento</w:t>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rtl w:val="0"/>
        </w:rPr>
        <w:t xml:space="preserve">La partecipazione al concorso implica l’accettazione integrale del presente regolamento e l’autorizzazione al trattamento dei dati personali secondo la normativa vigente.</w:t>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Scheda di partecipazione al concorso fotografico</w:t>
      </w:r>
    </w:p>
    <w:p w:rsidR="00000000" w:rsidDel="00000000" w:rsidP="00000000" w:rsidRDefault="00000000" w:rsidRPr="00000000" w14:paraId="0000002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“Scatti contro le disuguaglianze”</w:t>
      </w:r>
    </w:p>
    <w:p w:rsidR="00000000" w:rsidDel="00000000" w:rsidP="00000000" w:rsidRDefault="00000000" w:rsidRPr="00000000" w14:paraId="0000002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Dati del partecipante</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rHeight w:val="510" w:hRule="atLeast"/>
          <w:tblHeader w:val="0"/>
        </w:trPr>
        <w:tc>
          <w:tcPr>
            <w:vAlign w:val="center"/>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COGNOME</w:t>
            </w:r>
          </w:p>
        </w:tc>
        <w:tc>
          <w:tcPr>
            <w:vAlign w:val="center"/>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 DI APPARTENENZA</w:t>
            </w:r>
          </w:p>
        </w:tc>
        <w:tc>
          <w:tcPr>
            <w:vAlign w:val="center"/>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INDIRIZZO EMAIL</w:t>
            </w:r>
          </w:p>
        </w:tc>
        <w:tc>
          <w:tcPr>
            <w:vAlign w:val="cente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RECAPITO TELEFONICO</w:t>
            </w:r>
          </w:p>
        </w:tc>
        <w:tc>
          <w:tcPr>
            <w:vAlign w:val="cente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TITOLO DELLA FOTO</w:t>
            </w:r>
          </w:p>
        </w:tc>
        <w:tc>
          <w:tcPr>
            <w:vAlign w:val="center"/>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 IN CUI E’ STATA SCATTATA</w:t>
            </w:r>
          </w:p>
        </w:tc>
        <w:tc>
          <w:tcPr>
            <w:vAlign w:val="center"/>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BREVE DESCRIZIONE</w:t>
            </w:r>
          </w:p>
        </w:tc>
        <w:tc>
          <w:tcPr>
            <w:vAlign w:val="center"/>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Dichiarazioni</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Dichiaro che le fotografie presentate sono opere originali e di mia esclusiva proprietà, realizzate senza violare diritti di terzi (compresi, a titolo esemplificativo, diritti d’autore, diritti di immagine o altri diritti connessi). Mi assumo pertanto ogni responsabilità in merito al contenuto delle fotografie inviate e sollevo l’ente organizzatore da qualsiasi pretesa, richiesta o azione da parte di terzi, derivante dalla pubblicazione, diffusione o utilizzo delle stesse nell’ambito del concorso.</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Dichiaro di aver ottenuto, se presenti persone riconoscibili, il loro consenso alla riproduzione e diffusione dell’immagine.</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Autorizzo l’utilizzo gratuito della fotografia da parte degli organizzatori per fini legati al progetto, all’evento conclusivo e al materiale comunicativo connesso, restando titolare dei diritti morali dell’opera.</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Autorizzo il trattamento dei miei dati personali per le finalità legate al concorso, ai sensi della normativa vigente.</w:t>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Accetto integralmente il regolamento del concorso fotografico.</w:t>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del partecipante</w:t>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w:t>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 / ........</w:t>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z w:val="16"/>
        <w:szCs w:val="16"/>
      </w:rPr>
    </w:pPr>
    <w:r w:rsidDel="00000000" w:rsidR="00000000" w:rsidRPr="00000000">
      <w:rPr/>
      <w:drawing>
        <wp:inline distB="114300" distT="114300" distL="114300" distR="114300">
          <wp:extent cx="5731200" cy="2311400"/>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311400"/>
                  </a:xfrm>
                  <a:prstGeom prst="rect"/>
                  <a:ln/>
                </pic:spPr>
              </pic:pic>
            </a:graphicData>
          </a:graphic>
        </wp:inline>
      </w:drawing>
    </w:r>
    <w:r w:rsidDel="00000000" w:rsidR="00000000" w:rsidRPr="00000000">
      <w:rPr>
        <w:sz w:val="16"/>
        <w:szCs w:val="16"/>
        <w:rtl w:val="0"/>
      </w:rPr>
      <w:t xml:space="preserve"> </w:t>
    </w:r>
    <w:r w:rsidDel="00000000" w:rsidR="00000000" w:rsidRPr="00000000">
      <w:rPr>
        <w:color w:val="222222"/>
        <w:sz w:val="16"/>
        <w:szCs w:val="16"/>
        <w:highlight w:val="white"/>
        <w:rtl w:val="0"/>
      </w:rPr>
      <w:t xml:space="preserve">Il progetto è finanziato dal Ministero del Lavoro e delle Politiche Sociali a valere sul Fondo </w:t>
    </w:r>
    <w:r w:rsidDel="00000000" w:rsidR="00000000" w:rsidRPr="00000000">
      <w:rPr>
        <w:sz w:val="16"/>
        <w:szCs w:val="16"/>
        <w:rtl w:val="0"/>
      </w:rPr>
      <w:t xml:space="preserve">per il finanziamento di iniziative e progetti di rilevanza nazionale ai sensi dell’art. 72 del decreto legislativo 3 luglio 2017, n. 117 e s.m.i.- Avviso 2/2023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ind w:left="720" w:firstLine="0"/>
      <w:jc w:val="both"/>
      <w:rPr/>
    </w:pPr>
    <w:r w:rsidDel="00000000" w:rsidR="00000000" w:rsidRPr="00000000">
      <w:rPr>
        <w:sz w:val="6"/>
        <w:szCs w:val="6"/>
        <w:rtl w:val="0"/>
      </w:rPr>
      <w:t xml:space="preserve">             </w:t>
    </w:r>
    <w:r w:rsidDel="00000000" w:rsidR="00000000" w:rsidRPr="00000000">
      <w:rPr/>
      <w:drawing>
        <wp:anchor allowOverlap="1" behindDoc="0" distB="0" distT="0" distL="0" distR="0" hidden="0" layoutInCell="1" locked="0" relativeHeight="0" simplePos="0">
          <wp:simplePos x="0" y="0"/>
          <wp:positionH relativeFrom="page">
            <wp:posOffset>265275</wp:posOffset>
          </wp:positionH>
          <wp:positionV relativeFrom="page">
            <wp:posOffset>256800</wp:posOffset>
          </wp:positionV>
          <wp:extent cx="7030015" cy="1319588"/>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30015" cy="131958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Paragrafoelenco">
    <w:name w:val="List Paragraph"/>
    <w:uiPriority w:val="34"/>
    <w:qFormat w:val="1"/>
    <w:rsid w:val="009E35BB"/>
    <w:pPr>
      <w:ind w:left="720"/>
      <w:contextualSpacing w:val="1"/>
    </w:pPr>
  </w:style>
  <w:style w:type="table" w:styleId="Grigliatabella">
    <w:name w:val="Table Grid"/>
    <w:basedOn w:val="Tabellanormale"/>
    <w:uiPriority w:val="39"/>
    <w:rsid w:val="009E35B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link w:val="IntestazioneCarattere"/>
    <w:uiPriority w:val="99"/>
    <w:unhideWhenUsed w:val="1"/>
    <w:rsid w:val="009E35BB"/>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9E35BB"/>
  </w:style>
  <w:style w:type="paragraph" w:styleId="Pidipagina">
    <w:name w:val="footer"/>
    <w:link w:val="PidipaginaCarattere"/>
    <w:uiPriority w:val="99"/>
    <w:unhideWhenUsed w:val="1"/>
    <w:rsid w:val="009E35BB"/>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9E35BB"/>
  </w:style>
  <w:style w:type="table" w:styleId="a" w:customStyle="1">
    <w:basedOn w:val="TableNormal0"/>
    <w:pPr>
      <w:spacing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hIymZFs/Tsvp+skCzVajjd1/g==">CgMxLjA4AHIhMVh4QXE5MHdBUlczeWQwNXlnRXdDcFZNMjlfVVRoTnUz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2025-09-12T08:44:00Z</dcterms:created>
</cp:coreProperties>
</file>