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81" w:rsidRDefault="00F24381" w:rsidP="00F24381">
      <w:r>
        <w:fldChar w:fldCharType="begin"/>
      </w:r>
      <w:r>
        <w:instrText xml:space="preserve"> HYPERLINK "mailto:</w:instrText>
      </w:r>
      <w:r w:rsidRPr="000D4F1E">
        <w:instrText>monicafelici72@gmail.com</w:instrText>
      </w:r>
      <w:r>
        <w:instrText xml:space="preserve">" </w:instrText>
      </w:r>
      <w:r>
        <w:fldChar w:fldCharType="separate"/>
      </w:r>
      <w:r w:rsidRPr="00D96B59">
        <w:rPr>
          <w:rStyle w:val="Collegamentoipertestuale"/>
        </w:rPr>
        <w:t>monicafelici72@gmail.com</w:t>
      </w:r>
      <w:r>
        <w:fldChar w:fldCharType="end"/>
      </w:r>
    </w:p>
    <w:p w:rsidR="00F24381" w:rsidRDefault="00F24381" w:rsidP="00F24381">
      <w:r w:rsidRPr="008A1438">
        <w:t xml:space="preserve"> </w:t>
      </w:r>
      <w:r>
        <w:t xml:space="preserve">Scuola Primaria di </w:t>
      </w:r>
      <w:proofErr w:type="spellStart"/>
      <w:r>
        <w:t>Novafeltria</w:t>
      </w:r>
      <w:proofErr w:type="spellEnd"/>
    </w:p>
    <w:p w:rsidR="00F24381" w:rsidRPr="00D42D9F" w:rsidRDefault="00F24381" w:rsidP="00F24381">
      <w:pPr>
        <w:spacing w:after="0" w:line="240" w:lineRule="auto"/>
        <w:jc w:val="center"/>
      </w:pPr>
      <w:r w:rsidRPr="00D42D9F">
        <w:t xml:space="preserve">UDA: ALIMENTAZIONE </w:t>
      </w:r>
      <w:r>
        <w:t>– Classe IB</w:t>
      </w:r>
    </w:p>
    <w:p w:rsidR="00F24381" w:rsidRPr="00D42D9F" w:rsidRDefault="00F24381" w:rsidP="00F24381">
      <w:pPr>
        <w:pBdr>
          <w:top w:val="single" w:sz="4" w:space="14" w:color="auto"/>
          <w:left w:val="single" w:sz="4" w:space="4" w:color="auto"/>
          <w:bottom w:val="single" w:sz="4" w:space="0" w:color="auto"/>
          <w:right w:val="single" w:sz="4" w:space="4" w:color="auto"/>
        </w:pBdr>
        <w:spacing w:after="0" w:line="240" w:lineRule="auto"/>
        <w:jc w:val="center"/>
        <w:rPr>
          <w:rFonts w:eastAsia="Times New Roman"/>
          <w:b/>
        </w:rPr>
      </w:pPr>
      <w:r w:rsidRPr="00D42D9F">
        <w:rPr>
          <w:rFonts w:eastAsia="Times New Roman"/>
          <w:b/>
        </w:rPr>
        <w:t xml:space="preserve">ALIMENTAZIONE </w:t>
      </w:r>
    </w:p>
    <w:p w:rsidR="00F24381" w:rsidRPr="00D42D9F" w:rsidRDefault="00F24381" w:rsidP="00F24381">
      <w:pPr>
        <w:pBdr>
          <w:top w:val="single" w:sz="4" w:space="14" w:color="auto"/>
          <w:left w:val="single" w:sz="4" w:space="4" w:color="auto"/>
          <w:bottom w:val="single" w:sz="4" w:space="0" w:color="auto"/>
          <w:right w:val="single" w:sz="4" w:space="4" w:color="auto"/>
        </w:pBdr>
        <w:spacing w:after="0" w:line="240" w:lineRule="auto"/>
        <w:jc w:val="center"/>
        <w:rPr>
          <w:rFonts w:eastAsia="Times New Roman"/>
        </w:rPr>
      </w:pPr>
      <w:r w:rsidRPr="00D42D9F">
        <w:rPr>
          <w:rFonts w:eastAsia="Times New Roman"/>
        </w:rPr>
        <w:t>=</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b/>
          <w:sz w:val="24"/>
          <w:szCs w:val="24"/>
          <w:lang w:eastAsia="ar-SA"/>
        </w:rPr>
      </w:pPr>
      <w:r w:rsidRPr="00D42D9F">
        <w:rPr>
          <w:rFonts w:ascii="Times New Roman" w:eastAsia="Times New Roman" w:hAnsi="Times New Roman" w:cs="Times New Roman"/>
          <w:b/>
          <w:sz w:val="24"/>
          <w:szCs w:val="24"/>
          <w:lang w:eastAsia="ar-SA"/>
        </w:rPr>
        <w:t>assunzione  di sostanze nutritive</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i/>
          <w:sz w:val="24"/>
          <w:szCs w:val="24"/>
          <w:lang w:eastAsia="ar-SA"/>
        </w:rPr>
      </w:pPr>
      <w:r w:rsidRPr="00D42D9F">
        <w:rPr>
          <w:rFonts w:ascii="Times New Roman" w:eastAsia="Times New Roman" w:hAnsi="Times New Roman" w:cs="Times New Roman"/>
          <w:i/>
          <w:sz w:val="24"/>
          <w:szCs w:val="24"/>
          <w:lang w:eastAsia="ar-SA"/>
        </w:rPr>
        <w:t xml:space="preserve">variabile nel tempo e nello spazio </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i/>
          <w:sz w:val="24"/>
          <w:szCs w:val="24"/>
          <w:lang w:eastAsia="ar-SA"/>
        </w:rPr>
      </w:pPr>
      <w:r w:rsidRPr="00D42D9F">
        <w:rPr>
          <w:rFonts w:ascii="Times New Roman" w:eastAsia="Times New Roman" w:hAnsi="Times New Roman" w:cs="Times New Roman"/>
          <w:i/>
          <w:sz w:val="24"/>
          <w:szCs w:val="24"/>
          <w:lang w:eastAsia="ar-SA"/>
        </w:rPr>
        <w:t xml:space="preserve">tra cui il </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b/>
          <w:sz w:val="24"/>
          <w:szCs w:val="24"/>
          <w:lang w:eastAsia="ar-SA"/>
        </w:rPr>
      </w:pPr>
      <w:r w:rsidRPr="00D42D9F">
        <w:rPr>
          <w:rFonts w:ascii="Times New Roman" w:eastAsia="Times New Roman" w:hAnsi="Times New Roman" w:cs="Times New Roman"/>
          <w:b/>
          <w:sz w:val="24"/>
          <w:szCs w:val="24"/>
          <w:lang w:eastAsia="ar-SA"/>
        </w:rPr>
        <w:t>POMODORO</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i/>
          <w:sz w:val="24"/>
          <w:szCs w:val="24"/>
          <w:lang w:eastAsia="ar-SA"/>
        </w:rPr>
      </w:pPr>
      <w:r w:rsidRPr="00D42D9F">
        <w:rPr>
          <w:rFonts w:ascii="Times New Roman" w:eastAsia="Times New Roman" w:hAnsi="Times New Roman" w:cs="Times New Roman"/>
          <w:i/>
          <w:sz w:val="24"/>
          <w:szCs w:val="24"/>
          <w:lang w:eastAsia="ar-SA"/>
        </w:rPr>
        <w:t xml:space="preserve">con </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b/>
          <w:sz w:val="24"/>
          <w:szCs w:val="24"/>
          <w:lang w:eastAsia="ar-SA"/>
        </w:rPr>
      </w:pPr>
      <w:r w:rsidRPr="00D42D9F">
        <w:rPr>
          <w:rFonts w:ascii="Times New Roman" w:eastAsia="Times New Roman" w:hAnsi="Times New Roman" w:cs="Times New Roman"/>
          <w:b/>
          <w:sz w:val="24"/>
          <w:szCs w:val="24"/>
          <w:lang w:eastAsia="ar-SA"/>
        </w:rPr>
        <w:t>EFFETTI</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sz w:val="24"/>
          <w:szCs w:val="24"/>
          <w:lang w:eastAsia="ar-SA"/>
        </w:rPr>
      </w:pPr>
      <w:r w:rsidRPr="00D42D9F">
        <w:rPr>
          <w:rFonts w:ascii="Times New Roman" w:eastAsia="Times New Roman" w:hAnsi="Times New Roman" w:cs="Times New Roman"/>
          <w:sz w:val="24"/>
          <w:szCs w:val="24"/>
          <w:lang w:eastAsia="ar-SA"/>
        </w:rPr>
        <w:t xml:space="preserve">su </w:t>
      </w:r>
    </w:p>
    <w:p w:rsidR="00F24381" w:rsidRPr="00D42D9F" w:rsidRDefault="00F24381" w:rsidP="00F24381">
      <w:pPr>
        <w:pBdr>
          <w:top w:val="single" w:sz="4" w:space="14" w:color="auto"/>
          <w:left w:val="single" w:sz="4" w:space="4" w:color="auto"/>
          <w:bottom w:val="single" w:sz="4" w:space="0" w:color="auto"/>
          <w:right w:val="single" w:sz="4" w:space="4" w:color="auto"/>
        </w:pBdr>
        <w:tabs>
          <w:tab w:val="left" w:pos="708"/>
          <w:tab w:val="center" w:pos="4819"/>
          <w:tab w:val="right" w:pos="9638"/>
        </w:tabs>
        <w:suppressAutoHyphens/>
        <w:spacing w:after="0" w:line="240" w:lineRule="auto"/>
        <w:jc w:val="center"/>
        <w:rPr>
          <w:rFonts w:ascii="Times New Roman" w:eastAsia="Times New Roman" w:hAnsi="Times New Roman" w:cs="Times New Roman"/>
          <w:b/>
          <w:sz w:val="24"/>
          <w:szCs w:val="24"/>
          <w:lang w:eastAsia="ar-SA"/>
        </w:rPr>
      </w:pPr>
      <w:r w:rsidRPr="00D42D9F">
        <w:rPr>
          <w:rFonts w:ascii="Times New Roman" w:eastAsia="Times New Roman" w:hAnsi="Times New Roman" w:cs="Times New Roman"/>
          <w:b/>
          <w:sz w:val="24"/>
          <w:szCs w:val="24"/>
          <w:lang w:eastAsia="ar-SA"/>
        </w:rPr>
        <w:t>SALUTE e AMBIENTE</w:t>
      </w:r>
    </w:p>
    <w:p w:rsidR="00F24381" w:rsidRPr="00D42D9F" w:rsidRDefault="00F24381" w:rsidP="00F24381">
      <w:pPr>
        <w:tabs>
          <w:tab w:val="left" w:pos="6712"/>
        </w:tabs>
        <w:spacing w:after="0" w:line="240" w:lineRule="auto"/>
        <w:rPr>
          <w:lang w:eastAsia="ar-SA"/>
        </w:rPr>
      </w:pPr>
      <w:r w:rsidRPr="00D42D9F">
        <w:rPr>
          <w:lang w:eastAsia="ar-SA"/>
        </w:rPr>
        <w:t>Obiettivo Formativo:  attivare una responsabilità agroalimentare scegliendo criticamente un’alimentazione sana.</w:t>
      </w:r>
    </w:p>
    <w:p w:rsidR="00F24381" w:rsidRPr="00D42D9F" w:rsidRDefault="00F24381" w:rsidP="00F24381">
      <w:pPr>
        <w:spacing w:after="0" w:line="240" w:lineRule="auto"/>
        <w:rPr>
          <w:rFonts w:ascii="Verdana" w:eastAsia="Calibri" w:hAnsi="Verdana" w:cs="Times New Roman"/>
          <w:b/>
          <w:sz w:val="20"/>
        </w:rPr>
      </w:pPr>
      <w:r w:rsidRPr="00D42D9F">
        <w:rPr>
          <w:rFonts w:ascii="Verdana" w:eastAsia="Calibri" w:hAnsi="Verdana" w:cs="Times New Roman"/>
          <w:b/>
          <w:sz w:val="20"/>
        </w:rPr>
        <w:t xml:space="preserve">Competenze di cittadinanza: </w:t>
      </w:r>
    </w:p>
    <w:p w:rsidR="00F24381" w:rsidRPr="00D42D9F" w:rsidRDefault="00F24381" w:rsidP="00F24381">
      <w:pPr>
        <w:numPr>
          <w:ilvl w:val="0"/>
          <w:numId w:val="1"/>
        </w:numPr>
        <w:spacing w:after="0" w:line="240" w:lineRule="auto"/>
        <w:contextualSpacing/>
        <w:rPr>
          <w:rFonts w:ascii="Verdana" w:eastAsia="Calibri" w:hAnsi="Verdana" w:cs="Times New Roman"/>
          <w:b/>
          <w:sz w:val="20"/>
        </w:rPr>
      </w:pPr>
      <w:r w:rsidRPr="00D42D9F">
        <w:rPr>
          <w:rFonts w:ascii="CenturyGothic" w:hAnsi="CenturyGothic" w:cs="CenturyGothic"/>
          <w:i/>
        </w:rPr>
        <w:t>collaborare e partecipare</w:t>
      </w:r>
    </w:p>
    <w:p w:rsidR="00F24381" w:rsidRPr="00D42D9F" w:rsidRDefault="00F24381" w:rsidP="00F24381">
      <w:pPr>
        <w:numPr>
          <w:ilvl w:val="0"/>
          <w:numId w:val="1"/>
        </w:numPr>
        <w:spacing w:after="0" w:line="240" w:lineRule="auto"/>
        <w:contextualSpacing/>
        <w:rPr>
          <w:rFonts w:ascii="Verdana" w:eastAsia="Calibri" w:hAnsi="Verdana" w:cs="Times New Roman"/>
          <w:b/>
          <w:sz w:val="20"/>
        </w:rPr>
      </w:pPr>
      <w:r w:rsidRPr="00D42D9F">
        <w:rPr>
          <w:rFonts w:ascii="CenturyGothic" w:hAnsi="CenturyGothic" w:cs="CenturyGothic"/>
          <w:i/>
        </w:rPr>
        <w:t>agire in modo autonomo e responsabile</w:t>
      </w:r>
    </w:p>
    <w:p w:rsidR="00F24381" w:rsidRPr="00D42D9F" w:rsidRDefault="00F24381" w:rsidP="00F24381">
      <w:pPr>
        <w:spacing w:after="0" w:line="240" w:lineRule="auto"/>
        <w:rPr>
          <w:b/>
        </w:rPr>
      </w:pPr>
      <w:r w:rsidRPr="00D42D9F">
        <w:rPr>
          <w:rFonts w:ascii="Times New Roman" w:hAnsi="Times New Roman" w:cs="Times New Roman"/>
          <w:b/>
          <w:lang w:eastAsia="ar-SA"/>
        </w:rPr>
        <w:t>Competenza scientifica</w:t>
      </w:r>
      <w:r w:rsidRPr="00D42D9F">
        <w:rPr>
          <w:b/>
        </w:rPr>
        <w:t xml:space="preserve"> :</w:t>
      </w:r>
    </w:p>
    <w:p w:rsidR="00F24381" w:rsidRPr="00D42D9F" w:rsidRDefault="00F24381" w:rsidP="00F24381">
      <w:pPr>
        <w:numPr>
          <w:ilvl w:val="0"/>
          <w:numId w:val="1"/>
        </w:numPr>
        <w:tabs>
          <w:tab w:val="left" w:pos="6712"/>
        </w:tabs>
        <w:spacing w:after="0" w:line="240" w:lineRule="auto"/>
        <w:contextualSpacing/>
        <w:rPr>
          <w:lang w:eastAsia="ar-SA"/>
        </w:rPr>
      </w:pPr>
      <w:r w:rsidRPr="00D42D9F">
        <w:rPr>
          <w:rFonts w:ascii="CenturyGothic" w:hAnsi="CenturyGothic" w:cs="CenturyGothic"/>
          <w:i/>
        </w:rPr>
        <w:t>osservare la  realtà naturale e riconoscere nelle varie forme i concetti di complessità</w:t>
      </w:r>
    </w:p>
    <w:p w:rsidR="00F24381" w:rsidRPr="00D42D9F" w:rsidRDefault="00F24381" w:rsidP="00F24381">
      <w:pPr>
        <w:tabs>
          <w:tab w:val="left" w:pos="6712"/>
        </w:tabs>
        <w:spacing w:after="0" w:line="240" w:lineRule="auto"/>
        <w:ind w:left="720"/>
        <w:contextualSpacing/>
        <w:rPr>
          <w:lang w:eastAsia="ar-SA"/>
        </w:rPr>
      </w:pPr>
    </w:p>
    <w:p w:rsidR="00F24381" w:rsidRPr="00D42D9F" w:rsidRDefault="00F24381" w:rsidP="00F24381">
      <w:pPr>
        <w:spacing w:after="0" w:line="240" w:lineRule="auto"/>
        <w:jc w:val="both"/>
        <w:rPr>
          <w:rFonts w:ascii="Verdana" w:eastAsia="Calibri" w:hAnsi="Verdana" w:cs="Times New Roman"/>
          <w:b/>
          <w:sz w:val="20"/>
          <w:szCs w:val="20"/>
        </w:rPr>
      </w:pPr>
      <w:r w:rsidRPr="00D42D9F">
        <w:rPr>
          <w:rFonts w:ascii="Verdana" w:eastAsia="Calibri" w:hAnsi="Verdana" w:cs="Times New Roman"/>
          <w:sz w:val="20"/>
          <w:szCs w:val="20"/>
        </w:rPr>
        <w:t xml:space="preserve">Fase 0 Obiettivo: </w:t>
      </w:r>
      <w:r w:rsidRPr="00D42D9F">
        <w:rPr>
          <w:rFonts w:ascii="Verdana" w:hAnsi="Verdana"/>
          <w:b/>
          <w:sz w:val="20"/>
          <w:szCs w:val="20"/>
        </w:rPr>
        <w:t>rilevare le conoscenze spontanee degli allievi sull’alimentazione e sul pomodoro.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F24381" w:rsidRPr="00D42D9F" w:rsidTr="00443C16">
        <w:tc>
          <w:tcPr>
            <w:tcW w:w="4889" w:type="dxa"/>
          </w:tcPr>
          <w:p w:rsidR="00F24381" w:rsidRPr="00D42D9F" w:rsidRDefault="00F24381" w:rsidP="00443C16">
            <w:pPr>
              <w:spacing w:after="0" w:line="240" w:lineRule="auto"/>
              <w:jc w:val="center"/>
              <w:rPr>
                <w:rFonts w:ascii="Verdana" w:eastAsia="Calibri" w:hAnsi="Verdana" w:cs="Times New Roman"/>
                <w:sz w:val="20"/>
                <w:szCs w:val="20"/>
              </w:rPr>
            </w:pPr>
            <w:r w:rsidRPr="00D42D9F">
              <w:rPr>
                <w:rFonts w:ascii="Verdana" w:eastAsia="Calibri" w:hAnsi="Verdana" w:cs="Times New Roman"/>
                <w:b/>
                <w:sz w:val="20"/>
                <w:szCs w:val="20"/>
              </w:rPr>
              <w:t>Cosa fa l’insegnante</w:t>
            </w:r>
          </w:p>
        </w:tc>
        <w:tc>
          <w:tcPr>
            <w:tcW w:w="4889" w:type="dxa"/>
          </w:tcPr>
          <w:p w:rsidR="00F24381" w:rsidRPr="00D42D9F" w:rsidRDefault="00F24381" w:rsidP="00443C16">
            <w:pPr>
              <w:spacing w:after="0" w:line="240" w:lineRule="auto"/>
              <w:jc w:val="center"/>
              <w:rPr>
                <w:rFonts w:ascii="Verdana" w:eastAsia="Calibri" w:hAnsi="Verdana" w:cs="Times New Roman"/>
                <w:b/>
                <w:sz w:val="20"/>
                <w:szCs w:val="20"/>
              </w:rPr>
            </w:pPr>
            <w:r w:rsidRPr="00D42D9F">
              <w:rPr>
                <w:rFonts w:ascii="Verdana" w:eastAsia="Calibri" w:hAnsi="Verdana" w:cs="Times New Roman"/>
                <w:b/>
                <w:sz w:val="20"/>
                <w:szCs w:val="20"/>
              </w:rPr>
              <w:t>Cosa fa l’alunno</w:t>
            </w:r>
          </w:p>
        </w:tc>
      </w:tr>
      <w:tr w:rsidR="00F24381" w:rsidRPr="00D42D9F" w:rsidTr="00443C16">
        <w:tc>
          <w:tcPr>
            <w:tcW w:w="4889" w:type="dxa"/>
          </w:tcPr>
          <w:p w:rsidR="00F24381" w:rsidRPr="00D42D9F" w:rsidRDefault="00F24381" w:rsidP="00443C16">
            <w:pPr>
              <w:spacing w:after="0" w:line="240" w:lineRule="auto"/>
              <w:jc w:val="both"/>
              <w:rPr>
                <w:rFonts w:ascii="Verdana" w:eastAsia="Calibri" w:hAnsi="Verdana" w:cs="Times New Roman"/>
                <w:sz w:val="20"/>
                <w:szCs w:val="20"/>
              </w:rPr>
            </w:pPr>
            <w:r w:rsidRPr="00D42D9F">
              <w:rPr>
                <w:rFonts w:ascii="Verdana" w:eastAsia="Calibri" w:hAnsi="Verdana" w:cs="Times New Roman"/>
                <w:sz w:val="20"/>
                <w:szCs w:val="20"/>
              </w:rPr>
              <w:t xml:space="preserve">Per introdurre l’argomento chiede agli allievi di mettersi in </w:t>
            </w:r>
            <w:proofErr w:type="spellStart"/>
            <w:r w:rsidRPr="00D42D9F">
              <w:rPr>
                <w:rFonts w:ascii="Verdana" w:eastAsia="Calibri" w:hAnsi="Verdana" w:cs="Times New Roman"/>
                <w:sz w:val="20"/>
                <w:szCs w:val="20"/>
              </w:rPr>
              <w:t>circle</w:t>
            </w:r>
            <w:proofErr w:type="spellEnd"/>
            <w:r w:rsidRPr="00D42D9F">
              <w:rPr>
                <w:rFonts w:ascii="Verdana" w:eastAsia="Calibri" w:hAnsi="Verdana" w:cs="Times New Roman"/>
                <w:sz w:val="20"/>
                <w:szCs w:val="20"/>
              </w:rPr>
              <w:t xml:space="preserve"> </w:t>
            </w:r>
            <w:proofErr w:type="spellStart"/>
            <w:r w:rsidRPr="00D42D9F">
              <w:rPr>
                <w:rFonts w:ascii="Verdana" w:eastAsia="Calibri" w:hAnsi="Verdana" w:cs="Times New Roman"/>
                <w:sz w:val="20"/>
                <w:szCs w:val="20"/>
              </w:rPr>
              <w:t>time</w:t>
            </w:r>
            <w:proofErr w:type="spellEnd"/>
            <w:r w:rsidRPr="00D42D9F">
              <w:rPr>
                <w:rFonts w:ascii="Verdana" w:eastAsia="Calibri" w:hAnsi="Verdana" w:cs="Times New Roman"/>
                <w:sz w:val="20"/>
                <w:szCs w:val="20"/>
              </w:rPr>
              <w:t>, spiega la modalità e la funzione di svolgimento della Conversazione Clinica.</w:t>
            </w:r>
          </w:p>
          <w:p w:rsidR="00F24381" w:rsidRPr="00D42D9F" w:rsidRDefault="00F24381" w:rsidP="00443C16">
            <w:pPr>
              <w:tabs>
                <w:tab w:val="left" w:pos="0"/>
              </w:tabs>
              <w:spacing w:after="0" w:line="240" w:lineRule="auto"/>
              <w:jc w:val="both"/>
              <w:rPr>
                <w:rFonts w:ascii="Verdana" w:hAnsi="Verdana"/>
                <w:i/>
                <w:sz w:val="20"/>
                <w:szCs w:val="20"/>
              </w:rPr>
            </w:pPr>
            <w:r w:rsidRPr="00D42D9F">
              <w:rPr>
                <w:rFonts w:ascii="Verdana" w:eastAsia="Calibri" w:hAnsi="Verdana" w:cs="Times New Roman"/>
                <w:i/>
                <w:sz w:val="20"/>
                <w:szCs w:val="20"/>
              </w:rPr>
              <w:t>Che cosa ti fa venire in mente la parola “alimentazione”?</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Cosa mangi?</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Perché mangi?</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Cosa ti fa venire in mente un pomodoro?</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Quando lo mangi?In quale stagione?</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Come si coltiva?</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r w:rsidRPr="00D42D9F">
              <w:rPr>
                <w:rFonts w:ascii="Verdana" w:eastAsia="Calibri" w:hAnsi="Verdana" w:cs="Times New Roman"/>
                <w:i/>
                <w:sz w:val="20"/>
                <w:szCs w:val="20"/>
              </w:rPr>
              <w:t>Dove?</w:t>
            </w:r>
          </w:p>
          <w:p w:rsidR="00F24381" w:rsidRPr="00D42D9F" w:rsidRDefault="00F24381" w:rsidP="00443C16">
            <w:pPr>
              <w:tabs>
                <w:tab w:val="left" w:pos="0"/>
              </w:tabs>
              <w:spacing w:after="0" w:line="240" w:lineRule="auto"/>
              <w:jc w:val="both"/>
              <w:rPr>
                <w:rFonts w:ascii="Verdana" w:eastAsia="Calibri" w:hAnsi="Verdana" w:cs="Times New Roman"/>
                <w:i/>
                <w:sz w:val="20"/>
                <w:szCs w:val="20"/>
              </w:rPr>
            </w:pPr>
            <w:proofErr w:type="spellStart"/>
            <w:r w:rsidRPr="00D42D9F">
              <w:rPr>
                <w:rFonts w:ascii="Verdana" w:eastAsia="Calibri" w:hAnsi="Verdana" w:cs="Times New Roman"/>
                <w:i/>
                <w:sz w:val="20"/>
                <w:szCs w:val="20"/>
              </w:rPr>
              <w:t>………………………………………………………</w:t>
            </w:r>
            <w:proofErr w:type="spellEnd"/>
            <w:r w:rsidRPr="00D42D9F">
              <w:rPr>
                <w:rFonts w:ascii="Verdana" w:eastAsia="Calibri" w:hAnsi="Verdana" w:cs="Times New Roman"/>
                <w:i/>
                <w:sz w:val="20"/>
                <w:szCs w:val="20"/>
              </w:rPr>
              <w:t>.</w:t>
            </w:r>
          </w:p>
        </w:tc>
        <w:tc>
          <w:tcPr>
            <w:tcW w:w="4889" w:type="dxa"/>
          </w:tcPr>
          <w:p w:rsidR="00F24381" w:rsidRPr="00D42D9F" w:rsidRDefault="00F24381" w:rsidP="00443C16">
            <w:pPr>
              <w:spacing w:after="0" w:line="240" w:lineRule="auto"/>
              <w:jc w:val="both"/>
              <w:rPr>
                <w:rFonts w:ascii="Verdana" w:eastAsia="Calibri" w:hAnsi="Verdana" w:cs="Times New Roman"/>
                <w:sz w:val="20"/>
                <w:szCs w:val="20"/>
              </w:rPr>
            </w:pPr>
            <w:r w:rsidRPr="00D42D9F">
              <w:rPr>
                <w:rFonts w:ascii="Verdana" w:eastAsia="Calibri" w:hAnsi="Verdana" w:cs="Times New Roman"/>
                <w:sz w:val="20"/>
                <w:szCs w:val="20"/>
              </w:rPr>
              <w:t xml:space="preserve">Si dispone in </w:t>
            </w:r>
            <w:proofErr w:type="spellStart"/>
            <w:r w:rsidRPr="00D42D9F">
              <w:rPr>
                <w:rFonts w:ascii="Verdana" w:eastAsia="Calibri" w:hAnsi="Verdana" w:cs="Times New Roman"/>
                <w:sz w:val="20"/>
                <w:szCs w:val="20"/>
              </w:rPr>
              <w:t>circle</w:t>
            </w:r>
            <w:proofErr w:type="spellEnd"/>
            <w:r w:rsidRPr="00D42D9F">
              <w:rPr>
                <w:rFonts w:ascii="Verdana" w:eastAsia="Calibri" w:hAnsi="Verdana" w:cs="Times New Roman"/>
                <w:sz w:val="20"/>
                <w:szCs w:val="20"/>
              </w:rPr>
              <w:t xml:space="preserve"> </w:t>
            </w:r>
            <w:proofErr w:type="spellStart"/>
            <w:r w:rsidRPr="00D42D9F">
              <w:rPr>
                <w:rFonts w:ascii="Verdana" w:eastAsia="Calibri" w:hAnsi="Verdana" w:cs="Times New Roman"/>
                <w:sz w:val="20"/>
                <w:szCs w:val="20"/>
              </w:rPr>
              <w:t>time</w:t>
            </w:r>
            <w:proofErr w:type="spellEnd"/>
            <w:r w:rsidRPr="00D42D9F">
              <w:rPr>
                <w:rFonts w:ascii="Verdana" w:eastAsia="Calibri" w:hAnsi="Verdana" w:cs="Times New Roman"/>
                <w:sz w:val="20"/>
                <w:szCs w:val="20"/>
              </w:rPr>
              <w:t xml:space="preserve"> e ascolta</w:t>
            </w:r>
          </w:p>
          <w:p w:rsidR="00F24381" w:rsidRPr="00D42D9F" w:rsidRDefault="00F24381" w:rsidP="00443C16">
            <w:pPr>
              <w:spacing w:after="0" w:line="240" w:lineRule="auto"/>
              <w:jc w:val="both"/>
              <w:rPr>
                <w:rFonts w:ascii="Verdana" w:eastAsia="Calibri" w:hAnsi="Verdana" w:cs="Times New Roman"/>
                <w:sz w:val="20"/>
                <w:szCs w:val="20"/>
              </w:rPr>
            </w:pPr>
          </w:p>
          <w:p w:rsidR="00F24381" w:rsidRPr="00D42D9F" w:rsidRDefault="00F24381" w:rsidP="00443C16">
            <w:pPr>
              <w:spacing w:after="0" w:line="240" w:lineRule="auto"/>
              <w:jc w:val="both"/>
              <w:rPr>
                <w:rFonts w:ascii="Verdana" w:eastAsia="Calibri" w:hAnsi="Verdana" w:cs="Times New Roman"/>
                <w:sz w:val="20"/>
                <w:szCs w:val="20"/>
              </w:rPr>
            </w:pPr>
          </w:p>
          <w:p w:rsidR="00F24381" w:rsidRPr="00D42D9F" w:rsidRDefault="00F24381" w:rsidP="00443C16">
            <w:pPr>
              <w:spacing w:after="0" w:line="240" w:lineRule="auto"/>
              <w:jc w:val="both"/>
              <w:rPr>
                <w:rFonts w:ascii="Verdana" w:eastAsia="Calibri" w:hAnsi="Verdana" w:cs="Times New Roman"/>
                <w:sz w:val="20"/>
                <w:szCs w:val="20"/>
              </w:rPr>
            </w:pPr>
          </w:p>
          <w:p w:rsidR="00F24381" w:rsidRPr="00D42D9F" w:rsidRDefault="00F24381" w:rsidP="00443C16">
            <w:pPr>
              <w:spacing w:after="0" w:line="240" w:lineRule="auto"/>
              <w:jc w:val="both"/>
              <w:rPr>
                <w:rFonts w:ascii="Verdana" w:hAnsi="Verdana"/>
                <w:sz w:val="20"/>
                <w:szCs w:val="20"/>
              </w:rPr>
            </w:pPr>
          </w:p>
          <w:p w:rsidR="00F24381" w:rsidRPr="00D42D9F" w:rsidRDefault="00F24381" w:rsidP="00443C16">
            <w:pPr>
              <w:spacing w:after="0" w:line="240" w:lineRule="auto"/>
              <w:jc w:val="both"/>
              <w:rPr>
                <w:rFonts w:ascii="Verdana" w:eastAsia="Calibri" w:hAnsi="Verdana" w:cs="Times New Roman"/>
                <w:sz w:val="20"/>
                <w:szCs w:val="20"/>
              </w:rPr>
            </w:pPr>
            <w:r w:rsidRPr="00D42D9F">
              <w:rPr>
                <w:rFonts w:ascii="Verdana" w:eastAsia="Calibri" w:hAnsi="Verdana" w:cs="Times New Roman"/>
                <w:sz w:val="20"/>
                <w:szCs w:val="20"/>
              </w:rPr>
              <w:t>Risponde uno alla volta alle domande stimolo,</w:t>
            </w:r>
          </w:p>
        </w:tc>
      </w:tr>
    </w:tbl>
    <w:p w:rsidR="00F24381" w:rsidRPr="00D42D9F" w:rsidRDefault="00F24381" w:rsidP="00F24381">
      <w:pPr>
        <w:spacing w:after="0" w:line="240" w:lineRule="auto"/>
        <w:jc w:val="both"/>
        <w:rPr>
          <w:rFonts w:ascii="Verdana" w:eastAsia="Calibri" w:hAnsi="Verdana" w:cs="Times New Roman"/>
          <w:sz w:val="20"/>
          <w:szCs w:val="20"/>
        </w:rPr>
      </w:pPr>
      <w:r w:rsidRPr="00D42D9F">
        <w:rPr>
          <w:rFonts w:ascii="Verdana" w:eastAsia="Calibri" w:hAnsi="Verdana" w:cs="Times New Roman"/>
          <w:b/>
          <w:sz w:val="20"/>
          <w:szCs w:val="20"/>
        </w:rPr>
        <w:t>Organizzazione/Metodo.</w:t>
      </w:r>
      <w:r w:rsidRPr="00D42D9F">
        <w:rPr>
          <w:rFonts w:ascii="Verdana" w:eastAsia="Calibri" w:hAnsi="Verdana" w:cs="Times New Roman"/>
          <w:sz w:val="20"/>
          <w:szCs w:val="20"/>
        </w:rPr>
        <w:t xml:space="preserve"> conversazione clinica</w:t>
      </w:r>
    </w:p>
    <w:p w:rsidR="00F24381" w:rsidRPr="00D42D9F" w:rsidRDefault="00F24381" w:rsidP="00F24381">
      <w:pPr>
        <w:spacing w:after="0" w:line="240" w:lineRule="auto"/>
        <w:jc w:val="both"/>
        <w:rPr>
          <w:rFonts w:ascii="Verdana" w:eastAsia="Calibri" w:hAnsi="Verdana" w:cs="Times New Roman"/>
          <w:sz w:val="20"/>
          <w:szCs w:val="20"/>
        </w:rPr>
      </w:pPr>
      <w:r w:rsidRPr="00D42D9F">
        <w:rPr>
          <w:rFonts w:ascii="Verdana" w:eastAsia="Calibri" w:hAnsi="Verdana" w:cs="Times New Roman"/>
          <w:b/>
          <w:sz w:val="20"/>
          <w:szCs w:val="20"/>
        </w:rPr>
        <w:t>Raggruppamento alunni</w:t>
      </w:r>
      <w:r w:rsidRPr="00D42D9F">
        <w:rPr>
          <w:rFonts w:ascii="Verdana" w:eastAsia="Calibri" w:hAnsi="Verdana" w:cs="Times New Roman"/>
          <w:sz w:val="20"/>
          <w:szCs w:val="20"/>
        </w:rPr>
        <w:t>:  lavoro con gruppo classe</w:t>
      </w:r>
    </w:p>
    <w:p w:rsidR="00F24381" w:rsidRDefault="00F24381" w:rsidP="00F24381">
      <w:pPr>
        <w:spacing w:after="0" w:line="240" w:lineRule="auto"/>
        <w:jc w:val="both"/>
        <w:rPr>
          <w:rFonts w:ascii="Verdana" w:eastAsia="Calibri" w:hAnsi="Verdana" w:cs="Times New Roman"/>
          <w:sz w:val="20"/>
          <w:szCs w:val="20"/>
        </w:rPr>
      </w:pPr>
      <w:r w:rsidRPr="00D42D9F">
        <w:rPr>
          <w:rFonts w:ascii="Verdana" w:eastAsia="Calibri" w:hAnsi="Verdana" w:cs="Times New Roman"/>
          <w:b/>
          <w:sz w:val="20"/>
          <w:szCs w:val="20"/>
        </w:rPr>
        <w:t>Mezzi e strumenti</w:t>
      </w:r>
      <w:r w:rsidRPr="00D42D9F">
        <w:rPr>
          <w:rFonts w:ascii="Verdana" w:eastAsia="Calibri" w:hAnsi="Verdana" w:cs="Times New Roman"/>
          <w:sz w:val="20"/>
          <w:szCs w:val="20"/>
        </w:rPr>
        <w:t xml:space="preserve">: </w:t>
      </w:r>
      <w:proofErr w:type="spellStart"/>
      <w:r w:rsidRPr="00D42D9F">
        <w:rPr>
          <w:rFonts w:ascii="Verdana" w:eastAsia="Calibri" w:hAnsi="Verdana" w:cs="Times New Roman"/>
          <w:sz w:val="20"/>
          <w:szCs w:val="20"/>
        </w:rPr>
        <w:t>circle</w:t>
      </w:r>
      <w:proofErr w:type="spellEnd"/>
      <w:r w:rsidRPr="00D42D9F">
        <w:rPr>
          <w:rFonts w:ascii="Verdana" w:eastAsia="Calibri" w:hAnsi="Verdana" w:cs="Times New Roman"/>
          <w:sz w:val="20"/>
          <w:szCs w:val="20"/>
        </w:rPr>
        <w:t xml:space="preserve"> </w:t>
      </w:r>
      <w:proofErr w:type="spellStart"/>
      <w:r w:rsidRPr="00D42D9F">
        <w:rPr>
          <w:rFonts w:ascii="Verdana" w:eastAsia="Calibri" w:hAnsi="Verdana" w:cs="Times New Roman"/>
          <w:sz w:val="20"/>
          <w:szCs w:val="20"/>
        </w:rPr>
        <w:t>time</w:t>
      </w:r>
      <w:proofErr w:type="spellEnd"/>
      <w:r w:rsidRPr="00D42D9F">
        <w:rPr>
          <w:rFonts w:ascii="Verdana" w:eastAsia="Calibri" w:hAnsi="Verdana" w:cs="Times New Roman"/>
          <w:sz w:val="20"/>
          <w:szCs w:val="20"/>
        </w:rPr>
        <w:t>, risorse umane</w:t>
      </w:r>
    </w:p>
    <w:p w:rsidR="00F24381" w:rsidRDefault="00F24381" w:rsidP="00F24381">
      <w:pPr>
        <w:spacing w:after="0" w:line="240" w:lineRule="auto"/>
        <w:jc w:val="both"/>
        <w:rPr>
          <w:rFonts w:ascii="Verdana" w:eastAsia="Calibri" w:hAnsi="Verdana" w:cs="Times New Roman"/>
          <w:sz w:val="20"/>
          <w:szCs w:val="20"/>
        </w:rPr>
      </w:pPr>
    </w:p>
    <w:p w:rsidR="00F24381" w:rsidRPr="00C457DB" w:rsidRDefault="00F24381" w:rsidP="00F24381">
      <w:pPr>
        <w:spacing w:after="0" w:line="240" w:lineRule="auto"/>
        <w:jc w:val="both"/>
        <w:rPr>
          <w:rFonts w:ascii="Verdana" w:hAnsi="Verdana"/>
          <w:b/>
          <w:sz w:val="20"/>
          <w:szCs w:val="20"/>
          <w:u w:val="single"/>
        </w:rPr>
      </w:pPr>
      <w:r w:rsidRPr="00C457DB">
        <w:rPr>
          <w:rFonts w:ascii="Verdana" w:eastAsia="Calibri" w:hAnsi="Verdana" w:cs="Times New Roman"/>
          <w:b/>
          <w:sz w:val="20"/>
          <w:szCs w:val="20"/>
          <w:u w:val="single"/>
        </w:rPr>
        <w:t xml:space="preserve">Protocollo di Conversazione Clinica </w:t>
      </w:r>
    </w:p>
    <w:tbl>
      <w:tblPr>
        <w:tblStyle w:val="Grigliatabella"/>
        <w:tblW w:w="0" w:type="auto"/>
        <w:tblLook w:val="04A0"/>
      </w:tblPr>
      <w:tblGrid>
        <w:gridCol w:w="5373"/>
        <w:gridCol w:w="4481"/>
      </w:tblGrid>
      <w:tr w:rsidR="00F24381" w:rsidRPr="00F17369" w:rsidTr="00443C16">
        <w:tc>
          <w:tcPr>
            <w:tcW w:w="9854" w:type="dxa"/>
            <w:gridSpan w:val="2"/>
          </w:tcPr>
          <w:p w:rsidR="00F24381" w:rsidRPr="00F17369" w:rsidRDefault="00F24381" w:rsidP="00443C16">
            <w:pPr>
              <w:rPr>
                <w:b/>
              </w:rPr>
            </w:pPr>
            <w:r w:rsidRPr="00F17369">
              <w:rPr>
                <w:b/>
              </w:rPr>
              <w:t>1 Che cosa ti fa venire in mente la parola “Alimentazione”?</w:t>
            </w:r>
          </w:p>
        </w:tc>
      </w:tr>
      <w:tr w:rsidR="00F24381" w:rsidRPr="00F17369" w:rsidTr="00443C16">
        <w:trPr>
          <w:trHeight w:val="826"/>
        </w:trPr>
        <w:tc>
          <w:tcPr>
            <w:tcW w:w="5373" w:type="dxa"/>
          </w:tcPr>
          <w:p w:rsidR="00F24381" w:rsidRPr="00F17369" w:rsidRDefault="00F24381" w:rsidP="00443C16">
            <w:r w:rsidRPr="00F17369">
              <w:t xml:space="preserve">Di essere veloci  </w:t>
            </w:r>
            <w:proofErr w:type="spellStart"/>
            <w:r w:rsidRPr="00F17369">
              <w:t>-l</w:t>
            </w:r>
            <w:proofErr w:type="spellEnd"/>
            <w:r w:rsidRPr="00F17369">
              <w:t>’alimento è una cosa che si mangia (2)  -una cosa di tecnologia  -una cosa grande</w:t>
            </w:r>
          </w:p>
          <w:p w:rsidR="00F24381" w:rsidRPr="00F17369" w:rsidRDefault="00F24381" w:rsidP="00443C16">
            <w:r w:rsidRPr="00F17369">
              <w:t>-qualcuno che costruisce qualcosa  -alimento  -uno che fa gli addobbi   -una parola molto lunga</w:t>
            </w:r>
          </w:p>
          <w:p w:rsidR="00F24381" w:rsidRPr="00F17369" w:rsidRDefault="00F24381" w:rsidP="00443C16">
            <w:r w:rsidRPr="00F17369">
              <w:t xml:space="preserve"> -che fa andare veloci come i fulmini (3)  -una cosa che ulula  -una cosa felice  -una cosa triste</w:t>
            </w:r>
          </w:p>
        </w:tc>
        <w:tc>
          <w:tcPr>
            <w:tcW w:w="4481" w:type="dxa"/>
          </w:tcPr>
          <w:p w:rsidR="00F24381" w:rsidRPr="00F17369" w:rsidRDefault="00F24381" w:rsidP="00443C16">
            <w:r>
              <w:t>Alla prima domanda  “</w:t>
            </w:r>
            <w:r w:rsidRPr="00F17369">
              <w:t>Che cosa ti fa venire in mente la par</w:t>
            </w:r>
            <w:r>
              <w:t>ola Alimentazione</w:t>
            </w:r>
            <w:r w:rsidRPr="00F17369">
              <w:t>?”</w:t>
            </w:r>
            <w:r>
              <w:t xml:space="preserve"> i bambini  pensano alla velocità, ad una parola molto lunga, a ciò che suscita felicità ma anche tristezza. Due bambini l’associano a ciò che si mangia.</w:t>
            </w:r>
          </w:p>
        </w:tc>
      </w:tr>
      <w:tr w:rsidR="00F24381" w:rsidRPr="00F17369" w:rsidTr="00443C16">
        <w:trPr>
          <w:trHeight w:val="70"/>
        </w:trPr>
        <w:tc>
          <w:tcPr>
            <w:tcW w:w="9854" w:type="dxa"/>
            <w:gridSpan w:val="2"/>
          </w:tcPr>
          <w:p w:rsidR="00F24381" w:rsidRPr="00F17369" w:rsidRDefault="00F24381" w:rsidP="00443C16">
            <w:pPr>
              <w:rPr>
                <w:b/>
              </w:rPr>
            </w:pPr>
            <w:r w:rsidRPr="00F17369">
              <w:rPr>
                <w:b/>
              </w:rPr>
              <w:t>2 Cosa mangi?</w:t>
            </w:r>
          </w:p>
        </w:tc>
      </w:tr>
      <w:tr w:rsidR="00F24381" w:rsidRPr="00F17369" w:rsidTr="00443C16">
        <w:trPr>
          <w:trHeight w:val="547"/>
        </w:trPr>
        <w:tc>
          <w:tcPr>
            <w:tcW w:w="5373" w:type="dxa"/>
          </w:tcPr>
          <w:p w:rsidR="00F24381" w:rsidRPr="00F17369" w:rsidRDefault="00F24381" w:rsidP="00443C16">
            <w:r w:rsidRPr="00F17369">
              <w:t xml:space="preserve">-pizza (4)  -spaghetti  - pasta  -lasagne (2)   -piadina prosciutto cotto  -pasta con i funghi </w:t>
            </w:r>
          </w:p>
          <w:p w:rsidR="00F24381" w:rsidRPr="00F17369" w:rsidRDefault="00F24381" w:rsidP="00443C16">
            <w:r w:rsidRPr="00F17369">
              <w:t>-spaghetti con le vongole (2)</w:t>
            </w:r>
          </w:p>
        </w:tc>
        <w:tc>
          <w:tcPr>
            <w:tcW w:w="4481" w:type="dxa"/>
          </w:tcPr>
          <w:p w:rsidR="00F24381" w:rsidRPr="00F17369" w:rsidRDefault="00F24381" w:rsidP="00443C16">
            <w:r>
              <w:t>Alla seconda domanda “ Cosa mangi?” la sezione cita pasta, piadina con prosciutto cotto, funghi e vongole come condimento della pasta.</w:t>
            </w:r>
          </w:p>
        </w:tc>
      </w:tr>
      <w:tr w:rsidR="00F24381" w:rsidRPr="00F17369" w:rsidTr="00443C16">
        <w:tc>
          <w:tcPr>
            <w:tcW w:w="9854" w:type="dxa"/>
            <w:gridSpan w:val="2"/>
          </w:tcPr>
          <w:p w:rsidR="00F24381" w:rsidRPr="00F17369" w:rsidRDefault="00F24381" w:rsidP="00443C16">
            <w:pPr>
              <w:rPr>
                <w:b/>
              </w:rPr>
            </w:pPr>
            <w:r w:rsidRPr="00F17369">
              <w:rPr>
                <w:b/>
              </w:rPr>
              <w:t>3 Perché mangi?</w:t>
            </w:r>
          </w:p>
        </w:tc>
      </w:tr>
      <w:tr w:rsidR="00F24381" w:rsidRPr="00F17369" w:rsidTr="00443C16">
        <w:tc>
          <w:tcPr>
            <w:tcW w:w="5373" w:type="dxa"/>
          </w:tcPr>
          <w:p w:rsidR="00F24381" w:rsidRPr="00F17369" w:rsidRDefault="00F24381" w:rsidP="00443C16">
            <w:r w:rsidRPr="00F17369">
              <w:t>-per vivere (8)  -per crescere (8)  -per nutrirsi (2)</w:t>
            </w:r>
          </w:p>
        </w:tc>
        <w:tc>
          <w:tcPr>
            <w:tcW w:w="4481" w:type="dxa"/>
          </w:tcPr>
          <w:p w:rsidR="00F24381" w:rsidRPr="00F17369" w:rsidRDefault="00F24381" w:rsidP="00443C16">
            <w:r>
              <w:t>Alla terza domanda : “ Perché mangi?”  rispondono per crescere, per nutrirsi, per vivere.</w:t>
            </w:r>
          </w:p>
        </w:tc>
      </w:tr>
      <w:tr w:rsidR="00F24381" w:rsidRPr="00F17369" w:rsidTr="00443C16">
        <w:tc>
          <w:tcPr>
            <w:tcW w:w="9854" w:type="dxa"/>
            <w:gridSpan w:val="2"/>
          </w:tcPr>
          <w:p w:rsidR="00F24381" w:rsidRPr="00F17369" w:rsidRDefault="00F24381" w:rsidP="00443C16">
            <w:pPr>
              <w:rPr>
                <w:b/>
              </w:rPr>
            </w:pPr>
            <w:r w:rsidRPr="00F17369">
              <w:rPr>
                <w:b/>
              </w:rPr>
              <w:lastRenderedPageBreak/>
              <w:t>4 Cosa ti fa venire in mente un pomodoro?</w:t>
            </w:r>
          </w:p>
        </w:tc>
      </w:tr>
      <w:tr w:rsidR="00F24381" w:rsidRPr="00F17369" w:rsidTr="00443C16">
        <w:tc>
          <w:tcPr>
            <w:tcW w:w="5373" w:type="dxa"/>
          </w:tcPr>
          <w:p w:rsidR="00F24381" w:rsidRPr="00F17369" w:rsidRDefault="00F24381" w:rsidP="00443C16">
            <w:r w:rsidRPr="00F17369">
              <w:t>-sugo (9)   -pasta (3)   -palla (2)   -il colore rosso (3)</w:t>
            </w:r>
          </w:p>
        </w:tc>
        <w:tc>
          <w:tcPr>
            <w:tcW w:w="4481" w:type="dxa"/>
          </w:tcPr>
          <w:p w:rsidR="00F24381" w:rsidRPr="00F17369" w:rsidRDefault="00F24381" w:rsidP="00443C16">
            <w:r>
              <w:t>Alla quarta domanda “ Che cosa ti fa venire in mente un pomodoro?” qualcuno  fa un’associazione sulla base della forma (palla); altri del colore ( sugo - rosso)</w:t>
            </w:r>
          </w:p>
        </w:tc>
      </w:tr>
      <w:tr w:rsidR="00F24381" w:rsidRPr="00F17369" w:rsidTr="00443C16">
        <w:tc>
          <w:tcPr>
            <w:tcW w:w="9854" w:type="dxa"/>
            <w:gridSpan w:val="2"/>
          </w:tcPr>
          <w:p w:rsidR="00F24381" w:rsidRPr="00F17369" w:rsidRDefault="00F24381" w:rsidP="00443C16">
            <w:pPr>
              <w:rPr>
                <w:b/>
              </w:rPr>
            </w:pPr>
            <w:r w:rsidRPr="00F17369">
              <w:rPr>
                <w:b/>
              </w:rPr>
              <w:t>5 Quando lo mangi?In quale stagione?</w:t>
            </w:r>
          </w:p>
        </w:tc>
      </w:tr>
      <w:tr w:rsidR="00F24381" w:rsidRPr="00F17369" w:rsidTr="00443C16">
        <w:tc>
          <w:tcPr>
            <w:tcW w:w="5373" w:type="dxa"/>
          </w:tcPr>
          <w:p w:rsidR="00F24381" w:rsidRPr="00F17369" w:rsidRDefault="00F24381" w:rsidP="00443C16">
            <w:r w:rsidRPr="00F17369">
              <w:t>-estate (2)  -tutti i giorni (6)  -certi giorni (5)  -in primavera  -tutti i mesi (3)</w:t>
            </w:r>
          </w:p>
        </w:tc>
        <w:tc>
          <w:tcPr>
            <w:tcW w:w="4481" w:type="dxa"/>
          </w:tcPr>
          <w:p w:rsidR="00F24381" w:rsidRPr="00F17369" w:rsidRDefault="00F24381" w:rsidP="00443C16">
            <w:r>
              <w:t>Alla quinta domanda “ Quando lo mangi?” alcuni bambini indicano l’estate, altri sempre</w:t>
            </w:r>
          </w:p>
        </w:tc>
      </w:tr>
      <w:tr w:rsidR="00F24381" w:rsidRPr="00F17369" w:rsidTr="00443C16">
        <w:tc>
          <w:tcPr>
            <w:tcW w:w="9854" w:type="dxa"/>
            <w:gridSpan w:val="2"/>
          </w:tcPr>
          <w:p w:rsidR="00F24381" w:rsidRPr="00F17369" w:rsidRDefault="00F24381" w:rsidP="00443C16">
            <w:pPr>
              <w:rPr>
                <w:b/>
              </w:rPr>
            </w:pPr>
            <w:r>
              <w:rPr>
                <w:b/>
              </w:rPr>
              <w:t>6</w:t>
            </w:r>
            <w:r w:rsidRPr="00F17369">
              <w:rPr>
                <w:b/>
              </w:rPr>
              <w:t xml:space="preserve"> Come si coltiva?</w:t>
            </w:r>
          </w:p>
        </w:tc>
      </w:tr>
      <w:tr w:rsidR="00F24381" w:rsidRPr="00F17369" w:rsidTr="00443C16">
        <w:tc>
          <w:tcPr>
            <w:tcW w:w="5373" w:type="dxa"/>
          </w:tcPr>
          <w:p w:rsidR="00F24381" w:rsidRPr="00F17369" w:rsidRDefault="00F24381" w:rsidP="00443C16">
            <w:r w:rsidRPr="00F17369">
              <w:t>-con i semi (10)   -con la terra (2)   -con i semi che ci sono dentro il pomodoro (2)</w:t>
            </w:r>
          </w:p>
        </w:tc>
        <w:tc>
          <w:tcPr>
            <w:tcW w:w="4481" w:type="dxa"/>
          </w:tcPr>
          <w:p w:rsidR="00F24381" w:rsidRPr="00F17369" w:rsidRDefault="00F24381" w:rsidP="00443C16">
            <w:r>
              <w:t>.Alla sesta domanda  “ Come si coltiva? La risposta è quella dei semi gettati a terra.</w:t>
            </w:r>
          </w:p>
        </w:tc>
      </w:tr>
      <w:tr w:rsidR="00F24381" w:rsidRPr="00F17369" w:rsidTr="00443C16">
        <w:tc>
          <w:tcPr>
            <w:tcW w:w="9854" w:type="dxa"/>
            <w:gridSpan w:val="2"/>
          </w:tcPr>
          <w:p w:rsidR="00F24381" w:rsidRPr="00F17369" w:rsidRDefault="00F24381" w:rsidP="00443C16">
            <w:pPr>
              <w:rPr>
                <w:b/>
              </w:rPr>
            </w:pPr>
            <w:r>
              <w:rPr>
                <w:b/>
              </w:rPr>
              <w:t>7</w:t>
            </w:r>
            <w:r w:rsidRPr="00F17369">
              <w:rPr>
                <w:b/>
              </w:rPr>
              <w:t xml:space="preserve"> Dove?</w:t>
            </w:r>
          </w:p>
        </w:tc>
      </w:tr>
      <w:tr w:rsidR="00F24381" w:rsidRPr="00F17369" w:rsidTr="00443C16">
        <w:tc>
          <w:tcPr>
            <w:tcW w:w="5373" w:type="dxa"/>
          </w:tcPr>
          <w:p w:rsidR="00F24381" w:rsidRPr="00F17369" w:rsidRDefault="00F24381" w:rsidP="00443C16">
            <w:proofErr w:type="spellStart"/>
            <w:r w:rsidRPr="00F17369">
              <w:t>-nell</w:t>
            </w:r>
            <w:proofErr w:type="spellEnd"/>
            <w:r w:rsidRPr="00F17369">
              <w:t>’orto (13)   -al Conad    -per  terra</w:t>
            </w:r>
          </w:p>
        </w:tc>
        <w:tc>
          <w:tcPr>
            <w:tcW w:w="4481" w:type="dxa"/>
          </w:tcPr>
          <w:p w:rsidR="00F24381" w:rsidRPr="00F17369" w:rsidRDefault="00F24381" w:rsidP="00443C16">
            <w:r>
              <w:t>Alla settima domanda “Dove?” le risposte sono : nell’orto; e terra; al Conad</w:t>
            </w:r>
          </w:p>
        </w:tc>
      </w:tr>
      <w:tr w:rsidR="00F24381" w:rsidRPr="00F17369" w:rsidTr="00443C16">
        <w:tc>
          <w:tcPr>
            <w:tcW w:w="9854" w:type="dxa"/>
            <w:gridSpan w:val="2"/>
          </w:tcPr>
          <w:p w:rsidR="00F24381" w:rsidRPr="00F17369" w:rsidRDefault="00F24381" w:rsidP="00443C16">
            <w:pPr>
              <w:rPr>
                <w:b/>
              </w:rPr>
            </w:pPr>
            <w:r>
              <w:rPr>
                <w:b/>
              </w:rPr>
              <w:t>8</w:t>
            </w:r>
            <w:r w:rsidRPr="00F17369">
              <w:rPr>
                <w:b/>
              </w:rPr>
              <w:t xml:space="preserve"> Come si può mangiare il pomodoro?</w:t>
            </w:r>
          </w:p>
        </w:tc>
      </w:tr>
      <w:tr w:rsidR="00F24381" w:rsidRPr="00F17369" w:rsidTr="00443C16">
        <w:trPr>
          <w:trHeight w:val="547"/>
        </w:trPr>
        <w:tc>
          <w:tcPr>
            <w:tcW w:w="5373" w:type="dxa"/>
          </w:tcPr>
          <w:p w:rsidR="00F24381" w:rsidRPr="00F17369" w:rsidRDefault="00F24381" w:rsidP="00443C16">
            <w:r w:rsidRPr="00F17369">
              <w:t>-con la buccia e senza (2)  -con le patate senza buccia (2)   -con gli spaghetti (3)  -con il cetriolo</w:t>
            </w:r>
          </w:p>
          <w:p w:rsidR="00F24381" w:rsidRPr="00F17369" w:rsidRDefault="00F24381" w:rsidP="00443C16">
            <w:r w:rsidRPr="00F17369">
              <w:t>-senza buccia dentro gli spaghetti</w:t>
            </w:r>
          </w:p>
        </w:tc>
        <w:tc>
          <w:tcPr>
            <w:tcW w:w="4481" w:type="dxa"/>
          </w:tcPr>
          <w:p w:rsidR="00F24381" w:rsidRDefault="00F24381" w:rsidP="00443C16">
            <w:r>
              <w:t>All’ottava “ Come si può mangiare  il</w:t>
            </w:r>
          </w:p>
          <w:p w:rsidR="00F24381" w:rsidRPr="00F17369" w:rsidRDefault="00F24381" w:rsidP="00443C16">
            <w:r>
              <w:t>pomodoro ?”  le risposte dei bambini  fanno riferimento al sugo dove si mangia senza buccia  o a forme di insalata  con il cetriolo  e le patate in cui si mangia con o senza buccia.</w:t>
            </w:r>
          </w:p>
        </w:tc>
      </w:tr>
    </w:tbl>
    <w:p w:rsidR="00F24381" w:rsidRDefault="00F24381" w:rsidP="00F24381">
      <w:pPr>
        <w:spacing w:after="0" w:line="240" w:lineRule="auto"/>
      </w:pPr>
      <w:r>
        <w:t xml:space="preserve">Analisi della Conversazione Clinica </w:t>
      </w:r>
    </w:p>
    <w:p w:rsidR="00F24381" w:rsidRDefault="00F24381" w:rsidP="00F24381">
      <w:pPr>
        <w:spacing w:after="0" w:line="240" w:lineRule="auto"/>
        <w:jc w:val="both"/>
      </w:pPr>
      <w:r>
        <w:t>Alla prima domanda  “</w:t>
      </w:r>
      <w:r w:rsidRPr="00F17369">
        <w:t>Che cosa ti fa venire in mente la par</w:t>
      </w:r>
      <w:r>
        <w:t>ola  Alimentazione</w:t>
      </w:r>
      <w:r w:rsidRPr="00F17369">
        <w:t>?”</w:t>
      </w:r>
      <w:r>
        <w:t xml:space="preserve"> i bambini  pensano alla velocità, ad una parola molto lunga, a ciò che suscita felicità ma anche tristezza. Due bambini l’associano a ciò che si mangia.</w:t>
      </w:r>
    </w:p>
    <w:p w:rsidR="00F24381" w:rsidRDefault="00F24381" w:rsidP="00F24381">
      <w:pPr>
        <w:spacing w:after="0" w:line="240" w:lineRule="auto"/>
        <w:jc w:val="both"/>
      </w:pPr>
      <w:r>
        <w:t>Alla seconda domanda “ Cosa mangi?” la sezione cita pasta, piadina con prosciutto cotto, funghi e vongole come condimento della pasta.</w:t>
      </w:r>
    </w:p>
    <w:p w:rsidR="00F24381" w:rsidRDefault="00F24381" w:rsidP="00F24381">
      <w:pPr>
        <w:spacing w:after="0" w:line="240" w:lineRule="auto"/>
        <w:jc w:val="both"/>
      </w:pPr>
      <w:r>
        <w:t>Alla terza domanda : “ Perché mangi?”  rispondono per crescere, per nutrirsi, per vivere.</w:t>
      </w:r>
    </w:p>
    <w:p w:rsidR="00F24381" w:rsidRDefault="00F24381" w:rsidP="00F24381">
      <w:pPr>
        <w:spacing w:after="0" w:line="240" w:lineRule="auto"/>
        <w:jc w:val="both"/>
      </w:pPr>
      <w:r>
        <w:t>Alla quarta domanda “ Che cosa ti fa venire in mente un pomodoro?” qualcuno  fa un’associazione sulla base della forma (palla); altri del colore ( sugo - rosso)</w:t>
      </w:r>
    </w:p>
    <w:p w:rsidR="00F24381" w:rsidRDefault="00F24381" w:rsidP="00F24381">
      <w:pPr>
        <w:spacing w:after="0" w:line="240" w:lineRule="auto"/>
        <w:jc w:val="both"/>
      </w:pPr>
      <w:r>
        <w:t>Alla quinta domanda “ Quando lo mangi?” alcuni bambini indicano l’estate, altri sempre</w:t>
      </w:r>
    </w:p>
    <w:p w:rsidR="00F24381" w:rsidRDefault="00F24381" w:rsidP="00F24381">
      <w:pPr>
        <w:spacing w:after="0" w:line="240" w:lineRule="auto"/>
        <w:jc w:val="both"/>
      </w:pPr>
      <w:r>
        <w:t>Alla sesta domanda  “ Come si coltiva? La risposta è quella dei semi gettati a terra.</w:t>
      </w:r>
    </w:p>
    <w:p w:rsidR="00F24381" w:rsidRDefault="00F24381" w:rsidP="00F24381">
      <w:pPr>
        <w:spacing w:after="0" w:line="240" w:lineRule="auto"/>
        <w:jc w:val="both"/>
      </w:pPr>
      <w:r>
        <w:t>Alla settima domanda “Dove?” le risposte sono : nell’orto; per  terra; al Conad</w:t>
      </w:r>
    </w:p>
    <w:p w:rsidR="00F24381" w:rsidRDefault="00F24381" w:rsidP="00F24381">
      <w:pPr>
        <w:spacing w:after="0" w:line="240" w:lineRule="auto"/>
        <w:jc w:val="both"/>
      </w:pPr>
      <w:r>
        <w:t>All’ottava “ Come si può mangiare  il pomodoro ?”  le risposte dei bambini  fanno riferimento al sugo dove si mangia senza buccia  o a forme di insalata  con il cetriolo  e le patate in cui si mangia con o senza buccia.</w:t>
      </w:r>
    </w:p>
    <w:p w:rsidR="00F24381" w:rsidRDefault="00F24381" w:rsidP="00F24381">
      <w:pPr>
        <w:spacing w:after="0" w:line="240" w:lineRule="auto"/>
        <w:jc w:val="center"/>
      </w:pPr>
      <w:r>
        <w:t xml:space="preserve">Mappa </w:t>
      </w:r>
      <w:proofErr w:type="spellStart"/>
      <w:r>
        <w:t>mentaleo</w:t>
      </w:r>
      <w:proofErr w:type="spellEnd"/>
    </w:p>
    <w:tbl>
      <w:tblPr>
        <w:tblStyle w:val="Grigliatabella"/>
        <w:tblW w:w="0" w:type="auto"/>
        <w:shd w:val="clear" w:color="auto" w:fill="FFFF00"/>
        <w:tblLook w:val="04A0"/>
      </w:tblPr>
      <w:tblGrid>
        <w:gridCol w:w="4889"/>
        <w:gridCol w:w="4889"/>
      </w:tblGrid>
      <w:tr w:rsidR="00F24381" w:rsidTr="00443C16">
        <w:tc>
          <w:tcPr>
            <w:tcW w:w="4889" w:type="dxa"/>
            <w:shd w:val="clear" w:color="auto" w:fill="FFFF00"/>
          </w:tcPr>
          <w:p w:rsidR="00F24381" w:rsidRPr="009E75F9" w:rsidRDefault="00F24381" w:rsidP="00443C16">
            <w:pPr>
              <w:rPr>
                <w:b/>
              </w:rPr>
            </w:pPr>
            <w:r w:rsidRPr="009E75F9">
              <w:rPr>
                <w:b/>
              </w:rPr>
              <w:t>Alimentazione  è:</w:t>
            </w:r>
          </w:p>
          <w:p w:rsidR="00F24381" w:rsidRPr="009E75F9" w:rsidRDefault="00F24381" w:rsidP="00443C16">
            <w:pPr>
              <w:pStyle w:val="Paragrafoelenco"/>
              <w:numPr>
                <w:ilvl w:val="0"/>
                <w:numId w:val="1"/>
              </w:numPr>
              <w:rPr>
                <w:i/>
              </w:rPr>
            </w:pPr>
            <w:r w:rsidRPr="009E75F9">
              <w:rPr>
                <w:i/>
              </w:rPr>
              <w:t>una parola lunga</w:t>
            </w:r>
          </w:p>
          <w:p w:rsidR="00F24381" w:rsidRPr="009E75F9" w:rsidRDefault="00F24381" w:rsidP="00443C16">
            <w:pPr>
              <w:pStyle w:val="Paragrafoelenco"/>
              <w:numPr>
                <w:ilvl w:val="0"/>
                <w:numId w:val="1"/>
              </w:numPr>
              <w:rPr>
                <w:i/>
              </w:rPr>
            </w:pPr>
            <w:r w:rsidRPr="009E75F9">
              <w:rPr>
                <w:i/>
              </w:rPr>
              <w:t>velocità</w:t>
            </w:r>
          </w:p>
          <w:p w:rsidR="00F24381" w:rsidRPr="00F10433" w:rsidRDefault="00F24381" w:rsidP="00443C16">
            <w:pPr>
              <w:pStyle w:val="Paragrafoelenco"/>
              <w:numPr>
                <w:ilvl w:val="0"/>
                <w:numId w:val="1"/>
              </w:numPr>
            </w:pPr>
            <w:r w:rsidRPr="009E75F9">
              <w:rPr>
                <w:i/>
              </w:rPr>
              <w:t>ciò che si mangia</w:t>
            </w:r>
          </w:p>
          <w:p w:rsidR="00F24381" w:rsidRPr="00F10433" w:rsidRDefault="00F24381" w:rsidP="00443C16">
            <w:pPr>
              <w:pStyle w:val="Paragrafoelenco"/>
              <w:numPr>
                <w:ilvl w:val="0"/>
                <w:numId w:val="1"/>
              </w:numPr>
            </w:pPr>
            <w:r>
              <w:rPr>
                <w:i/>
              </w:rPr>
              <w:t>felicità</w:t>
            </w:r>
          </w:p>
          <w:p w:rsidR="00F24381" w:rsidRPr="009E75F9" w:rsidRDefault="00F24381" w:rsidP="00443C16">
            <w:pPr>
              <w:pStyle w:val="Paragrafoelenco"/>
              <w:numPr>
                <w:ilvl w:val="0"/>
                <w:numId w:val="1"/>
              </w:numPr>
            </w:pPr>
            <w:r>
              <w:rPr>
                <w:i/>
              </w:rPr>
              <w:t>tristezza</w:t>
            </w:r>
          </w:p>
          <w:p w:rsidR="00F24381" w:rsidRPr="00891EE6" w:rsidRDefault="00F24381" w:rsidP="00443C16">
            <w:pPr>
              <w:rPr>
                <w:b/>
              </w:rPr>
            </w:pPr>
            <w:r w:rsidRPr="00891EE6">
              <w:rPr>
                <w:b/>
              </w:rPr>
              <w:t xml:space="preserve">I cibi che si mangiano più spesso sono: </w:t>
            </w:r>
          </w:p>
          <w:p w:rsidR="00F24381" w:rsidRPr="00891EE6" w:rsidRDefault="00F24381" w:rsidP="00F24381">
            <w:pPr>
              <w:pStyle w:val="Paragrafoelenco"/>
              <w:numPr>
                <w:ilvl w:val="0"/>
                <w:numId w:val="2"/>
              </w:numPr>
              <w:rPr>
                <w:i/>
              </w:rPr>
            </w:pPr>
            <w:r w:rsidRPr="00891EE6">
              <w:rPr>
                <w:i/>
              </w:rPr>
              <w:t>pasta ( con vongole  o con funghi)</w:t>
            </w:r>
          </w:p>
          <w:p w:rsidR="00F24381" w:rsidRPr="00542D8C" w:rsidRDefault="00F24381" w:rsidP="00F24381">
            <w:pPr>
              <w:pStyle w:val="Paragrafoelenco"/>
              <w:numPr>
                <w:ilvl w:val="0"/>
                <w:numId w:val="2"/>
              </w:numPr>
            </w:pPr>
            <w:r w:rsidRPr="00891EE6">
              <w:rPr>
                <w:i/>
              </w:rPr>
              <w:t>piadina con il prosciutto cotto</w:t>
            </w:r>
          </w:p>
          <w:p w:rsidR="00F24381" w:rsidRDefault="00F24381" w:rsidP="00443C16">
            <w:pPr>
              <w:rPr>
                <w:b/>
                <w:i/>
              </w:rPr>
            </w:pPr>
            <w:r w:rsidRPr="00542D8C">
              <w:rPr>
                <w:b/>
              </w:rPr>
              <w:t>Si mangia per</w:t>
            </w:r>
            <w:r w:rsidRPr="00542D8C">
              <w:rPr>
                <w:b/>
                <w:i/>
              </w:rPr>
              <w:t>:</w:t>
            </w:r>
          </w:p>
          <w:p w:rsidR="00F24381" w:rsidRPr="00542D8C" w:rsidRDefault="00F24381" w:rsidP="00F24381">
            <w:pPr>
              <w:pStyle w:val="Paragrafoelenco"/>
              <w:numPr>
                <w:ilvl w:val="0"/>
                <w:numId w:val="3"/>
              </w:numPr>
              <w:rPr>
                <w:i/>
              </w:rPr>
            </w:pPr>
            <w:r w:rsidRPr="00542D8C">
              <w:rPr>
                <w:i/>
              </w:rPr>
              <w:t>crescere</w:t>
            </w:r>
          </w:p>
          <w:p w:rsidR="00F24381" w:rsidRPr="00542D8C" w:rsidRDefault="00F24381" w:rsidP="00F24381">
            <w:pPr>
              <w:pStyle w:val="Paragrafoelenco"/>
              <w:numPr>
                <w:ilvl w:val="0"/>
                <w:numId w:val="3"/>
              </w:numPr>
              <w:rPr>
                <w:i/>
              </w:rPr>
            </w:pPr>
            <w:r w:rsidRPr="00542D8C">
              <w:rPr>
                <w:i/>
              </w:rPr>
              <w:t>nutrirsi</w:t>
            </w:r>
          </w:p>
          <w:p w:rsidR="00F24381" w:rsidRPr="00542D8C" w:rsidRDefault="00F24381" w:rsidP="00F24381">
            <w:pPr>
              <w:pStyle w:val="Paragrafoelenco"/>
              <w:numPr>
                <w:ilvl w:val="0"/>
                <w:numId w:val="3"/>
              </w:numPr>
              <w:rPr>
                <w:b/>
              </w:rPr>
            </w:pPr>
            <w:r w:rsidRPr="00542D8C">
              <w:rPr>
                <w:i/>
              </w:rPr>
              <w:t>vivere.</w:t>
            </w:r>
          </w:p>
          <w:p w:rsidR="00F24381" w:rsidRPr="00542D8C" w:rsidRDefault="00F24381" w:rsidP="00443C16">
            <w:pPr>
              <w:pStyle w:val="Paragrafoelenco"/>
            </w:pPr>
          </w:p>
        </w:tc>
        <w:tc>
          <w:tcPr>
            <w:tcW w:w="4889" w:type="dxa"/>
            <w:shd w:val="clear" w:color="auto" w:fill="FFFF00"/>
          </w:tcPr>
          <w:p w:rsidR="00F24381" w:rsidRDefault="00F24381" w:rsidP="00443C16">
            <w:pPr>
              <w:rPr>
                <w:b/>
              </w:rPr>
            </w:pPr>
            <w:r w:rsidRPr="00542D8C">
              <w:rPr>
                <w:b/>
              </w:rPr>
              <w:t>Il pomodoro fa venire in mente:</w:t>
            </w:r>
          </w:p>
          <w:p w:rsidR="00F24381" w:rsidRPr="00436CB0" w:rsidRDefault="00F24381" w:rsidP="00F24381">
            <w:pPr>
              <w:pStyle w:val="Paragrafoelenco"/>
              <w:numPr>
                <w:ilvl w:val="0"/>
                <w:numId w:val="4"/>
              </w:numPr>
              <w:rPr>
                <w:i/>
              </w:rPr>
            </w:pPr>
            <w:r w:rsidRPr="00436CB0">
              <w:rPr>
                <w:i/>
              </w:rPr>
              <w:t>rosso</w:t>
            </w:r>
          </w:p>
          <w:p w:rsidR="00F24381" w:rsidRPr="00436CB0" w:rsidRDefault="00F24381" w:rsidP="00F24381">
            <w:pPr>
              <w:pStyle w:val="Paragrafoelenco"/>
              <w:numPr>
                <w:ilvl w:val="0"/>
                <w:numId w:val="4"/>
              </w:numPr>
              <w:rPr>
                <w:i/>
              </w:rPr>
            </w:pPr>
            <w:r w:rsidRPr="00436CB0">
              <w:rPr>
                <w:i/>
              </w:rPr>
              <w:t>sugo</w:t>
            </w:r>
          </w:p>
          <w:p w:rsidR="00F24381" w:rsidRPr="008636C3" w:rsidRDefault="00F24381" w:rsidP="00F24381">
            <w:pPr>
              <w:pStyle w:val="Paragrafoelenco"/>
              <w:numPr>
                <w:ilvl w:val="0"/>
                <w:numId w:val="4"/>
              </w:numPr>
              <w:rPr>
                <w:b/>
              </w:rPr>
            </w:pPr>
            <w:r w:rsidRPr="008636C3">
              <w:rPr>
                <w:i/>
              </w:rPr>
              <w:t>palla</w:t>
            </w:r>
          </w:p>
          <w:p w:rsidR="00F24381" w:rsidRPr="00436CB0" w:rsidRDefault="00F24381" w:rsidP="00443C16">
            <w:pPr>
              <w:rPr>
                <w:b/>
              </w:rPr>
            </w:pPr>
            <w:r w:rsidRPr="00436CB0">
              <w:rPr>
                <w:b/>
              </w:rPr>
              <w:t>Il pomodoro si mangia:</w:t>
            </w:r>
          </w:p>
          <w:p w:rsidR="00F24381" w:rsidRPr="00436CB0" w:rsidRDefault="00F24381" w:rsidP="00F24381">
            <w:pPr>
              <w:pStyle w:val="Paragrafoelenco"/>
              <w:numPr>
                <w:ilvl w:val="0"/>
                <w:numId w:val="5"/>
              </w:numPr>
              <w:rPr>
                <w:i/>
              </w:rPr>
            </w:pPr>
            <w:r w:rsidRPr="00436CB0">
              <w:rPr>
                <w:i/>
              </w:rPr>
              <w:t>d’estate</w:t>
            </w:r>
          </w:p>
          <w:p w:rsidR="00F24381" w:rsidRPr="00436CB0" w:rsidRDefault="00F24381" w:rsidP="00F24381">
            <w:pPr>
              <w:pStyle w:val="Paragrafoelenco"/>
              <w:numPr>
                <w:ilvl w:val="0"/>
                <w:numId w:val="5"/>
              </w:numPr>
              <w:rPr>
                <w:i/>
              </w:rPr>
            </w:pPr>
            <w:r w:rsidRPr="00436CB0">
              <w:rPr>
                <w:i/>
              </w:rPr>
              <w:t>sempre</w:t>
            </w:r>
          </w:p>
          <w:p w:rsidR="00F24381" w:rsidRDefault="00F24381" w:rsidP="00443C16">
            <w:pPr>
              <w:rPr>
                <w:b/>
              </w:rPr>
            </w:pPr>
            <w:r w:rsidRPr="00AB7F83">
              <w:rPr>
                <w:b/>
              </w:rPr>
              <w:t>Il pomodoro si coltiva :</w:t>
            </w:r>
          </w:p>
          <w:p w:rsidR="00F24381" w:rsidRDefault="00F24381" w:rsidP="00F24381">
            <w:pPr>
              <w:pStyle w:val="Paragrafoelenco"/>
              <w:numPr>
                <w:ilvl w:val="0"/>
                <w:numId w:val="6"/>
              </w:numPr>
              <w:rPr>
                <w:i/>
              </w:rPr>
            </w:pPr>
            <w:r>
              <w:rPr>
                <w:i/>
              </w:rPr>
              <w:t>gettando semi nella terra</w:t>
            </w:r>
          </w:p>
          <w:p w:rsidR="00F24381" w:rsidRPr="008636C3" w:rsidRDefault="00F24381" w:rsidP="00F24381">
            <w:pPr>
              <w:pStyle w:val="Paragrafoelenco"/>
              <w:numPr>
                <w:ilvl w:val="0"/>
                <w:numId w:val="6"/>
              </w:numPr>
              <w:rPr>
                <w:i/>
              </w:rPr>
            </w:pPr>
            <w:r>
              <w:rPr>
                <w:i/>
              </w:rPr>
              <w:t>a</w:t>
            </w:r>
            <w:r w:rsidRPr="008636C3">
              <w:rPr>
                <w:i/>
              </w:rPr>
              <w:t>lla C</w:t>
            </w:r>
            <w:r>
              <w:rPr>
                <w:i/>
              </w:rPr>
              <w:t>onad</w:t>
            </w:r>
          </w:p>
          <w:p w:rsidR="00F24381" w:rsidRPr="00102C30" w:rsidRDefault="00F24381" w:rsidP="00443C16">
            <w:pPr>
              <w:rPr>
                <w:b/>
              </w:rPr>
            </w:pPr>
            <w:r w:rsidRPr="00102C30">
              <w:rPr>
                <w:b/>
              </w:rPr>
              <w:t>Il pomodoro si mangia</w:t>
            </w:r>
            <w:r>
              <w:rPr>
                <w:b/>
              </w:rPr>
              <w:t>:</w:t>
            </w:r>
          </w:p>
          <w:p w:rsidR="00F24381" w:rsidRPr="00102C30" w:rsidRDefault="00F24381" w:rsidP="00F24381">
            <w:pPr>
              <w:pStyle w:val="Paragrafoelenco"/>
              <w:numPr>
                <w:ilvl w:val="0"/>
                <w:numId w:val="7"/>
              </w:numPr>
              <w:rPr>
                <w:i/>
              </w:rPr>
            </w:pPr>
            <w:r w:rsidRPr="00102C30">
              <w:rPr>
                <w:i/>
              </w:rPr>
              <w:t>nel sugo</w:t>
            </w:r>
          </w:p>
          <w:p w:rsidR="00F24381" w:rsidRPr="00C457DB" w:rsidRDefault="00F24381" w:rsidP="00F24381">
            <w:pPr>
              <w:pStyle w:val="Paragrafoelenco"/>
              <w:numPr>
                <w:ilvl w:val="0"/>
                <w:numId w:val="7"/>
              </w:numPr>
              <w:rPr>
                <w:i/>
              </w:rPr>
            </w:pPr>
            <w:r w:rsidRPr="00102C30">
              <w:rPr>
                <w:i/>
              </w:rPr>
              <w:t>In insalata.</w:t>
            </w:r>
          </w:p>
        </w:tc>
      </w:tr>
    </w:tbl>
    <w:p w:rsidR="00F24381" w:rsidRDefault="00F24381" w:rsidP="00F24381"/>
    <w:p w:rsidR="00F24381" w:rsidRDefault="00F24381" w:rsidP="00F24381">
      <w:r>
        <w:t>Commento alla Conversazione Clinica</w:t>
      </w:r>
    </w:p>
    <w:p w:rsidR="00F24381" w:rsidRPr="001556E2" w:rsidRDefault="00F24381" w:rsidP="00F24381">
      <w:pPr>
        <w:jc w:val="both"/>
      </w:pPr>
      <w:r>
        <w:t xml:space="preserve">Le conoscenze spontanee degli allievi  dimostrano che a livello  di ascolto degli adulti  sanno che mangiare serve per crescere e nutrirsi, ma nella  traduzione   concreta il loro modo di mangiare non è vincolato   alle finalità teoricamente esposte, in quanto la  dieta  dei bambini sembra  sciolta da criteri nutrizionali.  Infatti i cibi elencati sono essenzialmente  dei carboidrati in linea con una moda legata alla logica dei   cibi veloci  e </w:t>
      </w:r>
      <w:r>
        <w:lastRenderedPageBreak/>
        <w:t xml:space="preserve">alla dieta del piatto unico quale  scelta sostitutiva  di forme più  equilibrate di alimentazione.. Su questo è bene lavorare con gli allievi per restituire una dimensione  più complessa magari  ricorrendo a modelli di alimentazione  di altri tempi e di altri spazi. L’associazione della parola “alimentazione” a sentimenti di felicità e tristezza va forse  ripresa per comprendere in che misura  attraverso il cibo passi un approccio psicologico  legato  talvolta  a climi e relazioni familiari. La   decostruzione   ha come scopo quello di  permettere al bambino  di prendere coscienza  di ciò che è legato effettivamente al cibo e ciò che invece esula da esso. Si tratta di lavorare indirettamente  attraverso racconti, filastrocche o  altro materiale didattico  così da  affiorare sentimenti subliminali che , se repressi , potrebbero nel tempo  determinare un rapporto sbagliato con il cibo ( vedi obesità o a bulimia)  . Circa la conoscenza del pomodoro è estremamente  significativo l’intreccio tra piano reale e virtuale in quanto il pomodoro coltivato in terra nell’immaginario dei bambini può essere coltivato anche dalla Conad. Evidentemente la confusione nasce dalla mancata distinzione tra le diverse fasi della filiera del pomodoro che  va  da quella  di  semina, coltivazione e raccolta a quella di  commercializzazione e vendita dei pomodori.  Con bambini di sei anni la conoscenza può essere affrontata con una sorta di viaggio del seme di pomodoro fino alla nostra tavola.. Qui entra anche in gioco la questione del “pomodoro a Km. 0 e quello invece di serra e/o di coltivazione industriale che mette in causa il problema delle stagioni e dell’impatto ambientale della produzione di pomodori. Partendo dalle loro affermazioni si può anche ampliare la conoscenza della varietà delle ricette che si possono fare con il pomodoro, di cui è bene conoscere le proprietà nutrizionali.   Lavorare  su questa tema  significa aiutare gli allievi e evitare di crescere con errori di percezione sulla genuinità o meno del cibo e, al tempo stesso, favorisce una mens critica educata a rispettare l’ambiente in una ottica della costruzione di un consumatore critico,  attivo e in grado di agire responsabilmente. </w:t>
      </w:r>
    </w:p>
    <w:p w:rsidR="00F24381" w:rsidRDefault="00F24381" w:rsidP="00F24381">
      <w:pPr>
        <w:spacing w:after="0" w:line="240" w:lineRule="auto"/>
        <w:jc w:val="both"/>
      </w:pPr>
      <w:r>
        <w:t>Matrice cognitiva ( ciò che sanno)</w:t>
      </w:r>
    </w:p>
    <w:p w:rsidR="00F24381" w:rsidRDefault="00F24381" w:rsidP="00F24381">
      <w:pPr>
        <w:spacing w:after="0" w:line="240" w:lineRule="auto"/>
        <w:jc w:val="both"/>
      </w:pPr>
      <w:r>
        <w:t>Si mangia per crescere, per nutrirsi, per vivere.</w:t>
      </w:r>
    </w:p>
    <w:p w:rsidR="00F24381" w:rsidRDefault="00F24381" w:rsidP="00F24381">
      <w:pPr>
        <w:spacing w:after="0" w:line="240" w:lineRule="auto"/>
        <w:jc w:val="both"/>
      </w:pPr>
      <w:r>
        <w:t>Il pomodoro nasce  da8i semi gettati in terra.</w:t>
      </w:r>
    </w:p>
    <w:p w:rsidR="00F24381" w:rsidRDefault="00F24381" w:rsidP="00F24381">
      <w:pPr>
        <w:jc w:val="both"/>
      </w:pPr>
    </w:p>
    <w:p w:rsidR="00F24381" w:rsidRDefault="00F24381" w:rsidP="00F24381">
      <w:pPr>
        <w:jc w:val="both"/>
      </w:pPr>
      <w:r>
        <w:t>Compito di apprendimento ( ciò che non sanno)</w:t>
      </w:r>
    </w:p>
    <w:p w:rsidR="00F24381" w:rsidRDefault="00F24381" w:rsidP="00F24381">
      <w:pPr>
        <w:spacing w:after="0" w:line="240" w:lineRule="auto"/>
        <w:contextualSpacing/>
        <w:jc w:val="both"/>
      </w:pPr>
      <w:r>
        <w:t>La dieta alimentare deve essere equilibrata</w:t>
      </w:r>
    </w:p>
    <w:p w:rsidR="00F24381" w:rsidRDefault="00F24381" w:rsidP="00F24381">
      <w:pPr>
        <w:spacing w:after="0" w:line="240" w:lineRule="auto"/>
        <w:contextualSpacing/>
        <w:jc w:val="both"/>
      </w:pPr>
      <w:r>
        <w:t>Il pomodoro e i cibi in genere percorrono un “viaggio” chiamato filiera produttiva</w:t>
      </w:r>
    </w:p>
    <w:p w:rsidR="00F24381" w:rsidRDefault="00F24381" w:rsidP="00F24381">
      <w:pPr>
        <w:spacing w:after="0" w:line="240" w:lineRule="auto"/>
        <w:contextualSpacing/>
        <w:jc w:val="both"/>
      </w:pPr>
      <w:r>
        <w:t>Il cibo  e il consumo di pomodori richiede la conoscenza della filiera produttiva per evitar danni a se stessi e alla natura</w:t>
      </w:r>
    </w:p>
    <w:p w:rsidR="00F24381" w:rsidRDefault="00F24381" w:rsidP="00F24381">
      <w:pPr>
        <w:jc w:val="both"/>
      </w:pPr>
    </w:p>
    <w:p w:rsidR="00F24381" w:rsidRDefault="00F24381" w:rsidP="00F24381">
      <w:pPr>
        <w:jc w:val="center"/>
      </w:pPr>
      <w:r>
        <w:t>Rete concettuale</w:t>
      </w:r>
    </w:p>
    <w:tbl>
      <w:tblPr>
        <w:tblStyle w:val="Grigliatabella"/>
        <w:tblW w:w="0" w:type="auto"/>
        <w:tblLook w:val="04A0"/>
      </w:tblPr>
      <w:tblGrid>
        <w:gridCol w:w="9778"/>
      </w:tblGrid>
      <w:tr w:rsidR="00F24381" w:rsidRPr="0080322B" w:rsidTr="00443C16">
        <w:trPr>
          <w:trHeight w:val="1940"/>
        </w:trPr>
        <w:tc>
          <w:tcPr>
            <w:tcW w:w="9778" w:type="dxa"/>
          </w:tcPr>
          <w:p w:rsidR="00F24381" w:rsidRPr="0080322B" w:rsidRDefault="00F24381" w:rsidP="00443C16">
            <w:pPr>
              <w:jc w:val="center"/>
            </w:pPr>
            <w:r w:rsidRPr="0080322B">
              <w:t>CIBO – POMODORO</w:t>
            </w:r>
          </w:p>
          <w:p w:rsidR="00F24381" w:rsidRPr="0080322B" w:rsidRDefault="00F24381" w:rsidP="00443C16">
            <w:pPr>
              <w:jc w:val="center"/>
            </w:pPr>
            <w:r w:rsidRPr="0080322B">
              <w:t xml:space="preserve">legato a </w:t>
            </w:r>
          </w:p>
          <w:p w:rsidR="00F24381" w:rsidRPr="0080322B" w:rsidRDefault="00F24381" w:rsidP="00443C16">
            <w:pPr>
              <w:jc w:val="center"/>
            </w:pPr>
            <w:r w:rsidRPr="0080322B">
              <w:t>FILIERA PRODUTTIVA</w:t>
            </w:r>
          </w:p>
          <w:p w:rsidR="00F24381" w:rsidRPr="0080322B" w:rsidRDefault="00F24381" w:rsidP="00443C16">
            <w:pPr>
              <w:jc w:val="center"/>
            </w:pPr>
            <w:r>
              <w:t>d</w:t>
            </w:r>
            <w:r w:rsidRPr="0080322B">
              <w:t>alla  cui</w:t>
            </w:r>
          </w:p>
          <w:p w:rsidR="00F24381" w:rsidRDefault="00F24381" w:rsidP="00443C16">
            <w:pPr>
              <w:jc w:val="center"/>
            </w:pPr>
            <w:r>
              <w:rPr>
                <w:noProof/>
                <w:lang w:eastAsia="it-IT"/>
              </w:rPr>
              <w:pict>
                <v:shapetype id="_x0000_t32" coordsize="21600,21600" o:spt="32" o:oned="t" path="m,l21600,21600e" filled="f">
                  <v:path arrowok="t" fillok="f" o:connecttype="none"/>
                  <o:lock v:ext="edit" shapetype="t"/>
                </v:shapetype>
                <v:shape id="_x0000_s1026" type="#_x0000_t32" style="position:absolute;left:0;text-align:left;margin-left:238.8pt;margin-top:9pt;width:0;height:18.75pt;z-index:251660288" o:connectortype="straight">
                  <v:stroke endarrow="block"/>
                </v:shape>
              </w:pict>
            </w:r>
            <w:r w:rsidRPr="0080322B">
              <w:t xml:space="preserve"> CONOSCENZA</w:t>
            </w:r>
          </w:p>
          <w:p w:rsidR="00F24381" w:rsidRPr="0080322B" w:rsidRDefault="00F24381" w:rsidP="00443C16">
            <w:pPr>
              <w:jc w:val="center"/>
            </w:pPr>
          </w:p>
          <w:p w:rsidR="00F24381" w:rsidRPr="0080322B" w:rsidRDefault="00F24381" w:rsidP="00443C16">
            <w:pPr>
              <w:jc w:val="center"/>
            </w:pPr>
            <w:r w:rsidRPr="0080322B">
              <w:t xml:space="preserve">CONSUMATORE CRITICO – RESPONSABILE </w:t>
            </w:r>
          </w:p>
        </w:tc>
      </w:tr>
    </w:tbl>
    <w:p w:rsidR="00F24381" w:rsidRPr="00301FB0" w:rsidRDefault="00F24381" w:rsidP="00F24381">
      <w:pPr>
        <w:jc w:val="center"/>
      </w:pPr>
      <w:bookmarkStart w:id="0" w:name="_GoBack"/>
      <w:bookmarkEnd w:id="0"/>
    </w:p>
    <w:p w:rsidR="00D867C2" w:rsidRDefault="00F24381"/>
    <w:sectPr w:rsidR="00D867C2" w:rsidSect="00C457D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7DC"/>
    <w:multiLevelType w:val="hybridMultilevel"/>
    <w:tmpl w:val="16A03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D712B6"/>
    <w:multiLevelType w:val="hybridMultilevel"/>
    <w:tmpl w:val="18608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5C4A38"/>
    <w:multiLevelType w:val="hybridMultilevel"/>
    <w:tmpl w:val="A3ACA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467E4C"/>
    <w:multiLevelType w:val="hybridMultilevel"/>
    <w:tmpl w:val="245EA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CC0B73"/>
    <w:multiLevelType w:val="hybridMultilevel"/>
    <w:tmpl w:val="B442B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900070"/>
    <w:multiLevelType w:val="hybridMultilevel"/>
    <w:tmpl w:val="11344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08176C"/>
    <w:multiLevelType w:val="hybridMultilevel"/>
    <w:tmpl w:val="8F380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4381"/>
    <w:rsid w:val="004F4BBA"/>
    <w:rsid w:val="004F5361"/>
    <w:rsid w:val="005E7367"/>
    <w:rsid w:val="0064738E"/>
    <w:rsid w:val="007D2823"/>
    <w:rsid w:val="00C64E99"/>
    <w:rsid w:val="00D005C9"/>
    <w:rsid w:val="00F243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3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24381"/>
    <w:pPr>
      <w:ind w:left="720"/>
      <w:contextualSpacing/>
    </w:pPr>
  </w:style>
  <w:style w:type="character" w:styleId="Collegamentoipertestuale">
    <w:name w:val="Hyperlink"/>
    <w:basedOn w:val="Carpredefinitoparagrafo"/>
    <w:uiPriority w:val="99"/>
    <w:unhideWhenUsed/>
    <w:rsid w:val="00F24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2016-03-10T08:26:00Z</dcterms:created>
  <dcterms:modified xsi:type="dcterms:W3CDTF">2016-03-10T08:27:00Z</dcterms:modified>
</cp:coreProperties>
</file>